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embeddings/oleObject1.bin" ContentType="application/vnd.openxmlformats-officedocument.oleObject"/>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300"/>
        <w:contextualSpacing/>
        <w:rPr>
          <w:lang w:val="en-US"/>
        </w:rPr>
      </w:pPr>
      <w:r>
        <w:rPr>
          <w:lang w:val="en-US"/>
        </w:rPr>
        <w:t>PS: Windows Management Instrumentation</w:t>
      </w:r>
    </w:p>
    <w:p>
      <w:pPr>
        <w:pStyle w:val="Heading1"/>
        <w:numPr>
          <w:ilvl w:val="0"/>
          <w:numId w:val="2"/>
        </w:numPr>
        <w:jc w:val="left"/>
        <w:rPr>
          <w:sz w:val="32"/>
        </w:rPr>
      </w:pPr>
      <w:bookmarkStart w:id="0" w:name="_Toc341042151"/>
      <w:r>
        <w:rPr>
          <w:sz w:val="32"/>
        </w:rPr>
        <w:t>WMI</w:t>
      </w:r>
      <w:bookmarkEnd w:id="0"/>
      <w:r>
        <w:rPr>
          <w:sz w:val="32"/>
        </w:rPr>
        <w:t xml:space="preserve"> : gestion des ordinateurs du domaine </w:t>
      </w:r>
    </w:p>
    <w:p>
      <w:pPr>
        <w:pStyle w:val="Normal"/>
        <w:rPr/>
      </w:pPr>
      <w:r>
        <w:rPr/>
        <w:t xml:space="preserve">Cette partie consacrée à la </w:t>
      </w:r>
      <w:r>
        <w:rPr>
          <w:b/>
        </w:rPr>
        <w:t>technologie WMI</w:t>
      </w:r>
      <w:r>
        <w:rPr/>
        <w:t xml:space="preserve"> est très importante car elle permet à la fois de </w:t>
      </w:r>
      <w:r>
        <w:rPr>
          <w:b/>
        </w:rPr>
        <w:t>collecter des informations</w:t>
      </w:r>
      <w:r>
        <w:rPr/>
        <w:t xml:space="preserve"> mais aussi </w:t>
      </w:r>
      <w:r>
        <w:rPr>
          <w:b/>
        </w:rPr>
        <w:t>d’agir sur toute ou partie du système d’exploitation</w:t>
      </w:r>
      <w:r>
        <w:rPr/>
        <w:t xml:space="preserve">, du </w:t>
      </w:r>
      <w:r>
        <w:rPr>
          <w:b/>
        </w:rPr>
        <w:t>matériel</w:t>
      </w:r>
      <w:r>
        <w:rPr/>
        <w:t xml:space="preserve">, ainsi que certaines </w:t>
      </w:r>
      <w:r>
        <w:rPr>
          <w:b/>
        </w:rPr>
        <w:t>applications</w:t>
      </w:r>
      <w:r>
        <w:rPr/>
        <w:t xml:space="preserve">. Et ce, sur votre machine ou </w:t>
      </w:r>
      <w:r>
        <w:rPr>
          <w:b/>
        </w:rPr>
        <w:t>sur n’importe quelle autre</w:t>
      </w:r>
      <w:r>
        <w:rPr/>
        <w:t xml:space="preserve"> </w:t>
      </w:r>
      <w:r>
        <w:rPr>
          <w:b/>
        </w:rPr>
        <w:t>machine du réseau</w:t>
      </w:r>
      <w:r>
        <w:rPr/>
        <w:t>.</w:t>
      </w:r>
    </w:p>
    <w:p>
      <w:pPr>
        <w:pStyle w:val="Heading2"/>
        <w:numPr>
          <w:ilvl w:val="1"/>
          <w:numId w:val="2"/>
        </w:numPr>
        <w:jc w:val="left"/>
        <w:rPr/>
      </w:pPr>
      <w:bookmarkStart w:id="1" w:name="_Toc341042152"/>
      <w:r>
        <w:rPr/>
        <w:t>Architecture WMI</w:t>
      </w:r>
      <w:bookmarkEnd w:id="1"/>
    </w:p>
    <w:p>
      <w:pPr>
        <w:pStyle w:val="Normal"/>
        <w:rPr/>
      </w:pPr>
      <w:r>
        <w:rPr/>
        <w:t>Un </w:t>
      </w:r>
      <w:r>
        <w:rPr>
          <w:b/>
          <w:bCs/>
        </w:rPr>
        <w:t>consommateur WMI</w:t>
      </w:r>
      <w:r>
        <w:rPr/>
        <w:t xml:space="preserve"> est le terme générique pour désigner </w:t>
      </w:r>
      <w:r>
        <w:rPr>
          <w:u w:val="single"/>
        </w:rPr>
        <w:t>l’application qui fait appel à WMI</w:t>
      </w:r>
      <w:r>
        <w:rPr/>
        <w:t>. Cela peut être simplement un script PS, un outil d’administration, ou bien une application.</w:t>
      </w:r>
    </w:p>
    <w:p>
      <w:pPr>
        <w:pStyle w:val="Normal"/>
        <w:jc w:val="center"/>
        <w:rPr/>
      </w:pPr>
      <w:r>
        <w:rPr/>
        <w:drawing>
          <wp:inline distT="0" distB="0" distL="0" distR="0">
            <wp:extent cx="3473450" cy="2251075"/>
            <wp:effectExtent l="0" t="0" r="0" b="0"/>
            <wp:docPr id="1"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
                    <pic:cNvPicPr>
                      <a:picLocks noChangeAspect="1" noChangeArrowheads="1"/>
                    </pic:cNvPicPr>
                  </pic:nvPicPr>
                  <pic:blipFill>
                    <a:blip r:embed="rId2"/>
                    <a:stretch>
                      <a:fillRect/>
                    </a:stretch>
                  </pic:blipFill>
                  <pic:spPr bwMode="auto">
                    <a:xfrm>
                      <a:off x="0" y="0"/>
                      <a:ext cx="3473450" cy="2251075"/>
                    </a:xfrm>
                    <a:prstGeom prst="rect">
                      <a:avLst/>
                    </a:prstGeom>
                    <a:noFill/>
                  </pic:spPr>
                </pic:pic>
              </a:graphicData>
            </a:graphic>
          </wp:inline>
        </w:drawing>
      </w:r>
    </w:p>
    <w:p>
      <w:pPr>
        <w:pStyle w:val="Normal"/>
        <w:rPr/>
      </w:pPr>
      <w:r>
        <w:rPr/>
      </w:r>
    </w:p>
    <w:p>
      <w:pPr>
        <w:pStyle w:val="Normal"/>
        <w:rPr/>
      </w:pPr>
      <w:r>
        <w:rPr/>
        <w:t>Une </w:t>
      </w:r>
      <w:r>
        <w:rPr>
          <w:b/>
          <w:bCs/>
        </w:rPr>
        <w:t>ressource gérée</w:t>
      </w:r>
      <w:r>
        <w:rPr/>
        <w:t xml:space="preserve"> peut être n’importe quel </w:t>
      </w:r>
      <w:r>
        <w:rPr>
          <w:u w:val="single"/>
        </w:rPr>
        <w:t>composant physique ou logique administrable via WMI</w:t>
      </w:r>
      <w:r>
        <w:rPr/>
        <w:t xml:space="preserve">. Cela peut être tout composant du système d’exploitation tel que le disque, les journaux des événements, la base de registres, etc. </w:t>
      </w:r>
    </w:p>
    <w:p>
      <w:pPr>
        <w:pStyle w:val="Normal"/>
        <w:rPr/>
      </w:pPr>
      <w:r>
        <w:rPr/>
      </w:r>
    </w:p>
    <w:p>
      <w:pPr>
        <w:pStyle w:val="Normal"/>
        <w:rPr/>
      </w:pPr>
      <w:r>
        <w:rPr/>
        <w:t>L’</w:t>
      </w:r>
      <w:r>
        <w:rPr>
          <w:b/>
          <w:bCs/>
        </w:rPr>
        <w:t>infrastructure WMI</w:t>
      </w:r>
      <w:r>
        <w:rPr/>
        <w:t> est composée des trois composantes suivantes :</w:t>
      </w:r>
    </w:p>
    <w:p>
      <w:pPr>
        <w:pStyle w:val="Normal"/>
        <w:numPr>
          <w:ilvl w:val="0"/>
          <w:numId w:val="5"/>
        </w:numPr>
        <w:rPr/>
      </w:pPr>
      <w:r>
        <w:rPr/>
        <w:t>Le </w:t>
      </w:r>
      <w:r>
        <w:rPr>
          <w:b/>
          <w:bCs/>
        </w:rPr>
        <w:t>CIMOM</w:t>
      </w:r>
      <w:r>
        <w:rPr/>
        <w:t> qui signifie </w:t>
      </w:r>
      <w:r>
        <w:rPr>
          <w:i/>
          <w:iCs/>
        </w:rPr>
        <w:t>Common Information Model Object Manager</w:t>
      </w:r>
      <w:r>
        <w:rPr/>
        <w:t xml:space="preserve">, est le </w:t>
      </w:r>
      <w:r>
        <w:rPr>
          <w:u w:val="single"/>
        </w:rPr>
        <w:t>service WMI</w:t>
      </w:r>
      <w:r>
        <w:rPr/>
        <w:t xml:space="preserve"> ; service au sens Windows du terme que l’on retrouve dans la liste des services sous la dénomination « Infrastructure de gestion Windows » (</w:t>
      </w:r>
      <w:r>
        <w:rPr>
          <w:b/>
        </w:rPr>
        <w:t>winmgmt</w:t>
      </w:r>
      <w:r>
        <w:rPr/>
        <w:t xml:space="preserve">). Le CIMOM a un rôle clé dans l’infrastructure dans la mesure où toute requête WMI passe par lui. </w:t>
      </w:r>
    </w:p>
    <w:p>
      <w:pPr>
        <w:pStyle w:val="Normal"/>
        <w:numPr>
          <w:ilvl w:val="0"/>
          <w:numId w:val="6"/>
        </w:numPr>
        <w:rPr/>
      </w:pPr>
      <w:r>
        <w:rPr/>
        <w:t>La </w:t>
      </w:r>
      <w:r>
        <w:rPr>
          <w:b/>
          <w:bCs/>
        </w:rPr>
        <w:t>base CIM</w:t>
      </w:r>
      <w:r>
        <w:rPr/>
        <w:t xml:space="preserve"> ou base WMI contient l’ensemble des classes correspondant aux ressources gérées. </w:t>
      </w:r>
      <w:r>
        <w:rPr>
          <w:b/>
        </w:rPr>
        <w:t>Ce concept de classes est exactement le même que celui d’</w:t>
      </w:r>
      <w:r>
        <w:rPr>
          <w:b/>
          <w:i/>
          <w:iCs/>
        </w:rPr>
        <w:t>Active Directory Domain Services</w:t>
      </w:r>
      <w:r>
        <w:rPr>
          <w:b/>
        </w:rPr>
        <w:t> (AD DS</w:t>
      </w:r>
      <w:r>
        <w:rPr/>
        <w:t>). Par rapport à AD DS, la différence réside dans le fait que les informations gérées par l’infrastructure WMI sont des informations dynamiques (quantité de mémoire restante, taux d’occupation CPU, etc.).</w:t>
      </w:r>
    </w:p>
    <w:p>
      <w:pPr>
        <w:pStyle w:val="Normal"/>
        <w:numPr>
          <w:ilvl w:val="0"/>
          <w:numId w:val="7"/>
        </w:numPr>
        <w:rPr/>
      </w:pPr>
      <w:r>
        <w:rPr/>
        <w:t>Le </w:t>
      </w:r>
      <w:r>
        <w:rPr>
          <w:b/>
          <w:bCs/>
        </w:rPr>
        <w:t>fournisseur WMI</w:t>
      </w:r>
      <w:r>
        <w:rPr/>
        <w:t> est la couche logicielle qui dialogue entre le CIMOM et les ressources gérées. Les fournisseurs dialoguent avec les ressources gérées en utilisant leurs API natives. Ainsi, grâce aux fournisseurs WMI nous n’avons pas besoin de connaître les différentes API correspondant aux différentes ressources. Et c’est précisément cela qui fait la grande force de WMI.</w:t>
      </w:r>
    </w:p>
    <w:p>
      <w:pPr>
        <w:pStyle w:val="Heading2"/>
        <w:numPr>
          <w:ilvl w:val="1"/>
          <w:numId w:val="2"/>
        </w:numPr>
        <w:jc w:val="left"/>
        <w:rPr/>
      </w:pPr>
      <w:bookmarkStart w:id="2" w:name="_Toc341042153"/>
      <w:r>
        <w:rPr/>
        <w:t>Un peu de vocabulaire</w:t>
      </w:r>
      <w:bookmarkEnd w:id="2"/>
    </w:p>
    <w:p>
      <w:pPr>
        <w:pStyle w:val="Normal"/>
        <w:spacing w:before="0" w:after="0"/>
        <w:rPr/>
      </w:pPr>
      <w:r>
        <w:rPr>
          <w:b/>
        </w:rPr>
        <w:t>Une classe</w:t>
      </w:r>
      <w:r>
        <w:rPr/>
        <w:t xml:space="preserve"> : c’est la description abstraite des propriétés et méthodes que possède un composant. </w:t>
      </w:r>
    </w:p>
    <w:p>
      <w:pPr>
        <w:pStyle w:val="Normal"/>
        <w:spacing w:before="120" w:after="0"/>
        <w:rPr/>
      </w:pPr>
      <w:r>
        <w:rPr/>
        <w:t>Un exemple de classe pourrait être la classe </w:t>
      </w:r>
      <w:r>
        <w:rPr>
          <w:i/>
          <w:iCs/>
        </w:rPr>
        <w:t>Win32_Service</w:t>
      </w:r>
      <w:r>
        <w:rPr/>
        <w:t xml:space="preserve"> qui définit ce qu’est un service. Elle possède : </w:t>
      </w:r>
    </w:p>
    <w:p>
      <w:pPr>
        <w:pStyle w:val="ListParagraph"/>
        <w:numPr>
          <w:ilvl w:val="1"/>
          <w:numId w:val="3"/>
        </w:numPr>
        <w:spacing w:before="0" w:after="120"/>
        <w:ind w:hanging="357" w:left="1077"/>
        <w:contextualSpacing/>
        <w:rPr/>
      </w:pPr>
      <w:r>
        <w:rPr/>
        <w:t>Les propriétés : </w:t>
      </w:r>
      <w:r>
        <w:rPr>
          <w:i/>
          <w:iCs/>
        </w:rPr>
        <w:t>name</w:t>
      </w:r>
      <w:r>
        <w:rPr/>
        <w:t>, </w:t>
      </w:r>
      <w:r>
        <w:rPr>
          <w:i/>
          <w:iCs/>
        </w:rPr>
        <w:t>description</w:t>
      </w:r>
      <w:r>
        <w:rPr/>
        <w:t>, </w:t>
      </w:r>
      <w:r>
        <w:rPr>
          <w:i/>
          <w:iCs/>
        </w:rPr>
        <w:t>status</w:t>
      </w:r>
      <w:r>
        <w:rPr/>
        <w:t xml:space="preserve">. </w:t>
        <w:tab/>
        <w:tab/>
        <w:t xml:space="preserve">et </w:t>
      </w:r>
    </w:p>
    <w:p>
      <w:pPr>
        <w:pStyle w:val="ListParagraph"/>
        <w:numPr>
          <w:ilvl w:val="1"/>
          <w:numId w:val="3"/>
        </w:numPr>
        <w:spacing w:before="0" w:after="120"/>
        <w:ind w:hanging="357" w:left="1077"/>
        <w:contextualSpacing/>
        <w:rPr/>
      </w:pPr>
      <w:r>
        <w:rPr/>
        <w:t>Les méthodes : </w:t>
      </w:r>
      <w:r>
        <w:rPr>
          <w:i/>
          <w:iCs/>
        </w:rPr>
        <w:t>startService</w:t>
      </w:r>
      <w:r>
        <w:rPr/>
        <w:t>,</w:t>
      </w:r>
      <w:r>
        <w:rPr>
          <w:i/>
          <w:iCs/>
        </w:rPr>
        <w:t>stopService</w:t>
      </w:r>
      <w:r>
        <w:rPr/>
        <w:t>, </w:t>
      </w:r>
      <w:r>
        <w:rPr>
          <w:i/>
          <w:iCs/>
        </w:rPr>
        <w:t>pauseService</w:t>
      </w:r>
      <w:r>
        <w:rPr/>
        <w:t>.</w:t>
      </w:r>
    </w:p>
    <w:p>
      <w:pPr>
        <w:pStyle w:val="Normal"/>
        <w:spacing w:before="0" w:after="0"/>
        <w:rPr>
          <w:b/>
        </w:rPr>
      </w:pPr>
      <w:r>
        <w:rPr>
          <w:b/>
        </w:rPr>
      </w:r>
    </w:p>
    <w:p>
      <w:pPr>
        <w:pStyle w:val="Normal"/>
        <w:spacing w:before="0" w:after="0"/>
        <w:rPr>
          <w:b/>
        </w:rPr>
      </w:pPr>
      <w:r>
        <w:rPr>
          <w:b/>
        </w:rPr>
        <w:t>Instance de classe </w:t>
      </w:r>
      <w:r>
        <w:rPr/>
        <w:t>: c’est ce que l’on appelle un objet.</w:t>
      </w:r>
    </w:p>
    <w:p>
      <w:pPr>
        <w:pStyle w:val="Normal"/>
        <w:spacing w:before="0" w:after="120"/>
        <w:rPr/>
      </w:pPr>
      <w:r>
        <w:rPr/>
        <w:t>Par exemple, tous les services Windows que nous avons dans notre système d’exploitation sont des instances de la classe </w:t>
      </w:r>
      <w:r>
        <w:rPr>
          <w:i/>
          <w:iCs/>
        </w:rPr>
        <w:t>Win32_Service</w:t>
      </w:r>
      <w:r>
        <w:rPr/>
        <w:t>. Nous pourrions dire aussi que « les services Windows sont des objets de type </w:t>
      </w:r>
      <w:r>
        <w:rPr>
          <w:i/>
          <w:iCs/>
        </w:rPr>
        <w:t>Win32_Service</w:t>
      </w:r>
      <w:r>
        <w:rPr/>
        <w:t> ».</w:t>
      </w:r>
      <w:bookmarkStart w:id="3" w:name="_Toc341042154"/>
      <w:r>
        <w:br w:type="page"/>
      </w:r>
    </w:p>
    <w:p>
      <w:pPr>
        <w:pStyle w:val="Heading1"/>
        <w:numPr>
          <w:ilvl w:val="0"/>
          <w:numId w:val="2"/>
        </w:numPr>
        <w:spacing w:before="0" w:after="60"/>
        <w:rPr/>
      </w:pPr>
      <w:r>
        <w:rPr/>
        <w:t>Préparation de l’environnement</w:t>
      </w:r>
      <w:bookmarkEnd w:id="3"/>
    </w:p>
    <w:p>
      <w:pPr>
        <w:pStyle w:val="Normal"/>
        <w:rPr/>
      </w:pPr>
      <w:r>
        <w:object w:dxaOrig="2835" w:dyaOrig="283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214.5pt;margin-top:3.8pt;width:373.05pt;height:260.2pt;mso-wrap-distance-right:0pt;mso-position-horizontal-relative:text;mso-position-vertical-relative:text" filled="f" o:ole="">
            <v:imagedata r:id="rId4" o:title=""/>
            <w10:wrap type="square"/>
          </v:shape>
          <o:OLEObject Type="Embed" ProgID="" ShapeID="ole_rId3" DrawAspect="Content" ObjectID="_652776618" r:id="rId3"/>
        </w:object>
      </w:r>
      <w:r>
        <w:rPr/>
        <w:t>L’intérêt principal de WMI est de collecter des informations et d’agir sur le matériel, le système d’exploitation, les applications de votre machine mais aussi de n’importe quelle autre machine du réseau.</w:t>
      </w:r>
    </w:p>
    <w:p>
      <w:pPr>
        <w:pStyle w:val="Normal"/>
        <w:rPr/>
      </w:pPr>
      <w:r>
        <w:rPr/>
        <w:t xml:space="preserve">Pour cela, vous aller utiliser une machine Windows Serveur 20xx (Rôles AD et DNS), et deux clients Windows </w:t>
      </w:r>
      <w:r>
        <w:rPr>
          <w:b/>
        </w:rPr>
        <w:t>(qui ne seront pas encore sur le domaine)</w:t>
      </w:r>
      <w:r>
        <w:rPr/>
        <w:t>.</w:t>
      </w:r>
    </w:p>
    <w:p>
      <w:pPr>
        <w:pStyle w:val="ListParagraph"/>
        <w:numPr>
          <w:ilvl w:val="0"/>
          <w:numId w:val="3"/>
        </w:numPr>
        <w:spacing w:before="0" w:after="0"/>
        <w:contextualSpacing/>
        <w:rPr/>
      </w:pPr>
      <w:r>
        <w:rPr/>
        <w:t xml:space="preserve">Votre environnement doit être à l’identique du schéma ci-contre : Nom des MV, configuration IPV4, Rôle du serveur, VlanEt et RAM. </w:t>
      </w:r>
    </w:p>
    <w:p>
      <w:pPr>
        <w:pStyle w:val="Normal"/>
        <w:spacing w:before="0" w:after="0"/>
        <w:rPr>
          <w:b/>
          <w:sz w:val="10"/>
        </w:rPr>
      </w:pPr>
      <w:r>
        <w:rPr>
          <w:b/>
          <w:sz w:val="10"/>
        </w:rPr>
      </w:r>
    </w:p>
    <w:p>
      <w:pPr>
        <w:pStyle w:val="ListParagraph"/>
        <w:numPr>
          <w:ilvl w:val="0"/>
          <w:numId w:val="3"/>
        </w:numPr>
        <w:spacing w:before="0" w:after="0"/>
        <w:contextualSpacing/>
        <w:rPr/>
      </w:pPr>
      <w:r>
        <w:rPr/>
        <w:t xml:space="preserve">Sur les machines clientes, </w:t>
      </w:r>
      <w:r>
        <w:rPr>
          <w:b/>
          <w:bCs/>
        </w:rPr>
        <w:t xml:space="preserve">activez le compte administrateur </w:t>
      </w:r>
      <w:r>
        <w:rPr/>
        <w:t xml:space="preserve">et lui donner un mot de passe (Sio20xx). </w:t>
      </w:r>
      <w:r>
        <w:rPr>
          <w:b/>
        </w:rPr>
        <w:t>Les clients ne sont pas dans le domaine et les pare-feux sont désactivés.</w:t>
      </w:r>
    </w:p>
    <w:p>
      <w:pPr>
        <w:pStyle w:val="ListParagraph"/>
        <w:rPr/>
      </w:pPr>
      <w:r>
        <w:rPr/>
      </w:r>
    </w:p>
    <w:p>
      <w:pPr>
        <w:pStyle w:val="Heading1"/>
        <w:numPr>
          <w:ilvl w:val="0"/>
          <w:numId w:val="2"/>
        </w:numPr>
        <w:rPr/>
      </w:pPr>
      <w:bookmarkStart w:id="4" w:name="_Toc341042159"/>
      <w:r>
        <w:rPr/>
        <w:t>Collecte d'informations via WMI</w:t>
      </w:r>
      <w:bookmarkEnd w:id="4"/>
    </w:p>
    <w:p>
      <w:pPr>
        <w:pStyle w:val="Normal"/>
        <w:jc w:val="center"/>
        <w:rPr>
          <w:b/>
          <w:color w:val="FF0000"/>
        </w:rPr>
      </w:pPr>
      <w:bookmarkStart w:id="5" w:name="_Toc341042160"/>
      <w:r>
        <w:rPr>
          <w:b/>
          <w:color w:val="FF0000"/>
        </w:rPr>
        <w:t>Passons à la pratique… l’objectif est d’intégrer ces machines clientes au domaine btsinfo.lmd avec un script PowerShell lancé sur la machine Windows Serveur.</w:t>
      </w:r>
    </w:p>
    <w:p>
      <w:pPr>
        <w:pStyle w:val="Normal"/>
        <w:jc w:val="center"/>
        <w:rPr>
          <w:b/>
          <w:color w:val="auto"/>
        </w:rPr>
      </w:pPr>
      <w:r>
        <w:rPr>
          <w:b/>
          <w:color w:val="000000"/>
          <w:shd w:fill="FFFF00" w:val="clear"/>
        </w:rPr>
        <w:t xml:space="preserve">Pour cela… </w:t>
      </w:r>
      <w:r>
        <w:rPr>
          <w:b/>
          <w:shd w:fill="FFFF00" w:val="clear"/>
        </w:rPr>
        <w:t>Nous allons dans l’ordre, rechercher quelle est la classe à utiliser, quelles sont les propriétés et méthodes concernées et enfin s’exercer à l’utilisation de ces propriétés et méthodes.</w:t>
      </w:r>
    </w:p>
    <w:p>
      <w:pPr>
        <w:pStyle w:val="Heading2"/>
        <w:numPr>
          <w:ilvl w:val="1"/>
          <w:numId w:val="2"/>
        </w:numPr>
        <w:rPr/>
      </w:pPr>
      <w:bookmarkStart w:id="6" w:name="_Toc341042160"/>
      <w:r>
        <w:rPr/>
        <w:t>La cmdlet Get-WMIObject</w:t>
      </w:r>
      <w:bookmarkEnd w:id="6"/>
    </w:p>
    <w:p>
      <w:pPr>
        <w:pStyle w:val="Normal"/>
        <w:spacing w:before="120" w:after="0"/>
        <w:rPr/>
      </w:pPr>
      <w:r>
        <w:rPr/>
        <w:t>PowerShell possède dans son jeu de commandes, la commandelette </w:t>
      </w:r>
      <w:r>
        <w:rPr>
          <w:b/>
          <w:bCs/>
        </w:rPr>
        <w:t>Get-WMIObject (alias : gwmi)</w:t>
      </w:r>
      <w:r>
        <w:rPr/>
        <w:t>.</w:t>
      </w:r>
    </w:p>
    <w:p>
      <w:pPr>
        <w:pStyle w:val="Normal"/>
        <w:spacing w:before="0" w:after="120"/>
        <w:rPr>
          <w:bCs/>
        </w:rPr>
      </w:pPr>
      <w:r>
        <w:rPr>
          <w:bCs/>
        </w:rPr>
        <w:t>Elle permet de collecter les informations sur un ordinateur distant ou local.</w:t>
      </w:r>
    </w:p>
    <w:p>
      <w:pPr>
        <w:pStyle w:val="Normal"/>
        <w:rPr/>
      </w:pPr>
      <w:r>
        <w:rPr/>
        <w:t xml:space="preserve">Voici les paramètres les plus couramment utilisés de </w:t>
      </w:r>
      <w:r>
        <w:rPr>
          <w:b/>
          <w:bCs/>
        </w:rPr>
        <w:t xml:space="preserve">Get-WMIObject </w:t>
      </w:r>
      <w:r>
        <w:rPr/>
        <w:t>:</w:t>
      </w:r>
    </w:p>
    <w:tbl>
      <w:tblPr>
        <w:tblW w:w="4950" w:type="pct"/>
        <w:jc w:val="left"/>
        <w:tblInd w:w="151" w:type="dxa"/>
        <w:tblLayout w:type="fixed"/>
        <w:tblCellMar>
          <w:top w:w="0" w:type="dxa"/>
          <w:left w:w="30" w:type="dxa"/>
          <w:bottom w:w="0" w:type="dxa"/>
          <w:right w:w="30" w:type="dxa"/>
        </w:tblCellMar>
      </w:tblPr>
      <w:tblGrid>
        <w:gridCol w:w="1985"/>
        <w:gridCol w:w="7994"/>
      </w:tblGrid>
      <w:tr>
        <w:trPr>
          <w:tblHeader w:val="true"/>
        </w:trPr>
        <w:tc>
          <w:tcPr>
            <w:tcW w:w="1985" w:type="dxa"/>
            <w:tcBorders>
              <w:top w:val="single" w:sz="6" w:space="0" w:color="808080"/>
              <w:left w:val="single" w:sz="6" w:space="0" w:color="000000"/>
              <w:bottom w:val="single" w:sz="6" w:space="0" w:color="000000"/>
              <w:right w:val="single" w:sz="6" w:space="0" w:color="000000"/>
            </w:tcBorders>
          </w:tcPr>
          <w:p>
            <w:pPr>
              <w:pStyle w:val="Normal"/>
              <w:spacing w:before="120" w:after="120"/>
              <w:rPr>
                <w:b/>
                <w:bCs/>
              </w:rPr>
            </w:pPr>
            <w:r>
              <w:rPr>
                <w:b/>
                <w:bCs/>
              </w:rPr>
              <w:t>Paramètre</w:t>
            </w:r>
          </w:p>
        </w:tc>
        <w:tc>
          <w:tcPr>
            <w:tcW w:w="7994" w:type="dxa"/>
            <w:tcBorders>
              <w:top w:val="single" w:sz="6" w:space="0" w:color="808080"/>
              <w:left w:val="single" w:sz="6" w:space="0" w:color="000000"/>
              <w:bottom w:val="single" w:sz="6" w:space="0" w:color="000000"/>
              <w:right w:val="single" w:sz="6" w:space="0" w:color="000000"/>
            </w:tcBorders>
          </w:tcPr>
          <w:p>
            <w:pPr>
              <w:pStyle w:val="Normal"/>
              <w:spacing w:before="120" w:after="120"/>
              <w:rPr>
                <w:b/>
                <w:bCs/>
              </w:rPr>
            </w:pPr>
            <w:r>
              <w:rPr>
                <w:b/>
                <w:bCs/>
              </w:rPr>
              <w:t>Description</w:t>
            </w:r>
          </w:p>
        </w:tc>
      </w:tr>
      <w:tr>
        <w:trPr/>
        <w:tc>
          <w:tcPr>
            <w:tcW w:w="1985" w:type="dxa"/>
            <w:tcBorders>
              <w:left w:val="single" w:sz="6" w:space="0" w:color="000000"/>
              <w:bottom w:val="single" w:sz="6" w:space="0" w:color="000000"/>
              <w:right w:val="single" w:sz="6" w:space="0" w:color="000000"/>
            </w:tcBorders>
          </w:tcPr>
          <w:p>
            <w:pPr>
              <w:pStyle w:val="Normal"/>
              <w:spacing w:before="0" w:after="0"/>
              <w:rPr>
                <w:b/>
              </w:rPr>
            </w:pPr>
            <w:r>
              <w:rPr>
                <w:b/>
              </w:rPr>
              <w:t>Class &lt;String&gt;</w:t>
            </w:r>
          </w:p>
        </w:tc>
        <w:tc>
          <w:tcPr>
            <w:tcW w:w="7994" w:type="dxa"/>
            <w:tcBorders>
              <w:left w:val="single" w:sz="6" w:space="0" w:color="000000"/>
              <w:bottom w:val="single" w:sz="6" w:space="0" w:color="000000"/>
              <w:right w:val="single" w:sz="6" w:space="0" w:color="000000"/>
            </w:tcBorders>
          </w:tcPr>
          <w:p>
            <w:pPr>
              <w:pStyle w:val="Normal"/>
              <w:spacing w:before="0" w:after="0"/>
              <w:rPr>
                <w:b/>
              </w:rPr>
            </w:pPr>
            <w:r>
              <w:rPr>
                <w:b/>
              </w:rPr>
              <w:t>Permet de définir le nom de la classe dont on souhaite récupérer les instances.</w:t>
            </w:r>
          </w:p>
        </w:tc>
      </w:tr>
      <w:tr>
        <w:trPr/>
        <w:tc>
          <w:tcPr>
            <w:tcW w:w="1985" w:type="dxa"/>
            <w:tcBorders>
              <w:left w:val="single" w:sz="6" w:space="0" w:color="000000"/>
              <w:bottom w:val="single" w:sz="6" w:space="0" w:color="000000"/>
              <w:right w:val="single" w:sz="6" w:space="0" w:color="000000"/>
            </w:tcBorders>
          </w:tcPr>
          <w:p>
            <w:pPr>
              <w:pStyle w:val="Normal"/>
              <w:spacing w:before="0" w:after="0"/>
              <w:rPr/>
            </w:pPr>
            <w:r>
              <w:rPr/>
              <w:t>Property &lt;String&gt;</w:t>
            </w:r>
          </w:p>
        </w:tc>
        <w:tc>
          <w:tcPr>
            <w:tcW w:w="7994" w:type="dxa"/>
            <w:tcBorders>
              <w:left w:val="single" w:sz="6" w:space="0" w:color="000000"/>
              <w:bottom w:val="single" w:sz="6" w:space="0" w:color="000000"/>
              <w:right w:val="single" w:sz="6" w:space="0" w:color="000000"/>
            </w:tcBorders>
          </w:tcPr>
          <w:p>
            <w:pPr>
              <w:pStyle w:val="Normal"/>
              <w:spacing w:before="0" w:after="0"/>
              <w:rPr/>
            </w:pPr>
            <w:r>
              <w:rPr/>
              <w:t>Permet de définir le nom de la propriété ou jeu de propriétés à récupérer.</w:t>
            </w:r>
          </w:p>
        </w:tc>
      </w:tr>
      <w:tr>
        <w:trPr/>
        <w:tc>
          <w:tcPr>
            <w:tcW w:w="1985" w:type="dxa"/>
            <w:tcBorders>
              <w:left w:val="single" w:sz="6" w:space="0" w:color="000000"/>
              <w:bottom w:val="single" w:sz="6" w:space="0" w:color="000000"/>
              <w:right w:val="single" w:sz="6" w:space="0" w:color="000000"/>
            </w:tcBorders>
          </w:tcPr>
          <w:p>
            <w:pPr>
              <w:pStyle w:val="Normal"/>
              <w:spacing w:before="0" w:after="0"/>
              <w:rPr/>
            </w:pPr>
            <w:r>
              <w:rPr/>
              <w:t>NameSpace &lt;String&gt;</w:t>
            </w:r>
          </w:p>
        </w:tc>
        <w:tc>
          <w:tcPr>
            <w:tcW w:w="7994" w:type="dxa"/>
            <w:tcBorders>
              <w:left w:val="single" w:sz="6" w:space="0" w:color="000000"/>
              <w:bottom w:val="single" w:sz="6" w:space="0" w:color="000000"/>
              <w:right w:val="single" w:sz="6" w:space="0" w:color="000000"/>
            </w:tcBorders>
          </w:tcPr>
          <w:p>
            <w:pPr>
              <w:pStyle w:val="Normal"/>
              <w:spacing w:before="0" w:after="0"/>
              <w:rPr/>
            </w:pPr>
            <w:r>
              <w:rPr/>
              <w:t>Permet de définir l’espace de nom dans lequel se trouve la classe. La valeur par défaut est root\cimv2.</w:t>
            </w:r>
          </w:p>
        </w:tc>
      </w:tr>
      <w:tr>
        <w:trPr/>
        <w:tc>
          <w:tcPr>
            <w:tcW w:w="1985" w:type="dxa"/>
            <w:tcBorders>
              <w:left w:val="single" w:sz="6" w:space="0" w:color="000000"/>
              <w:bottom w:val="single" w:sz="6" w:space="0" w:color="000000"/>
              <w:right w:val="single" w:sz="6" w:space="0" w:color="000000"/>
            </w:tcBorders>
          </w:tcPr>
          <w:p>
            <w:pPr>
              <w:pStyle w:val="Normal"/>
              <w:spacing w:before="0" w:after="0"/>
              <w:rPr>
                <w:bCs/>
              </w:rPr>
            </w:pPr>
            <w:r>
              <w:rPr>
                <w:bCs/>
              </w:rPr>
              <w:t>ComputerName &lt;String&gt;</w:t>
            </w:r>
          </w:p>
        </w:tc>
        <w:tc>
          <w:tcPr>
            <w:tcW w:w="7994" w:type="dxa"/>
            <w:tcBorders>
              <w:left w:val="single" w:sz="6" w:space="0" w:color="000000"/>
              <w:bottom w:val="single" w:sz="6" w:space="0" w:color="000000"/>
              <w:right w:val="single" w:sz="6" w:space="0" w:color="000000"/>
            </w:tcBorders>
          </w:tcPr>
          <w:p>
            <w:pPr>
              <w:pStyle w:val="Normal"/>
              <w:spacing w:before="0" w:after="0"/>
              <w:rPr>
                <w:bCs/>
              </w:rPr>
            </w:pPr>
            <w:r>
              <w:rPr>
                <w:bCs/>
              </w:rPr>
              <w:t>Permet de définir le nom de l’ordinateur sur lequel s’applique la commande. Par défaut la valeur est l’ordinateur local (valeur « . »).</w:t>
            </w:r>
          </w:p>
        </w:tc>
      </w:tr>
      <w:tr>
        <w:trPr/>
        <w:tc>
          <w:tcPr>
            <w:tcW w:w="1985" w:type="dxa"/>
            <w:tcBorders>
              <w:left w:val="single" w:sz="6" w:space="0" w:color="000000"/>
              <w:bottom w:val="single" w:sz="6" w:space="0" w:color="000000"/>
              <w:right w:val="single" w:sz="6" w:space="0" w:color="000000"/>
            </w:tcBorders>
          </w:tcPr>
          <w:p>
            <w:pPr>
              <w:pStyle w:val="Normal"/>
              <w:spacing w:before="0" w:after="0"/>
              <w:rPr>
                <w:bCs/>
              </w:rPr>
            </w:pPr>
            <w:r>
              <w:rPr>
                <w:bCs/>
              </w:rPr>
              <w:t>Filter &lt;String&gt;</w:t>
            </w:r>
          </w:p>
        </w:tc>
        <w:tc>
          <w:tcPr>
            <w:tcW w:w="7994" w:type="dxa"/>
            <w:tcBorders>
              <w:left w:val="single" w:sz="6" w:space="0" w:color="000000"/>
              <w:bottom w:val="single" w:sz="6" w:space="0" w:color="000000"/>
              <w:right w:val="single" w:sz="6" w:space="0" w:color="000000"/>
            </w:tcBorders>
          </w:tcPr>
          <w:p>
            <w:pPr>
              <w:pStyle w:val="Normal"/>
              <w:spacing w:before="0" w:after="0"/>
              <w:rPr>
                <w:bCs/>
              </w:rPr>
            </w:pPr>
            <w:r>
              <w:rPr>
                <w:bCs/>
              </w:rPr>
              <w:t>Permet de définir une clause « Where » au format WQL.</w:t>
            </w:r>
          </w:p>
        </w:tc>
      </w:tr>
      <w:tr>
        <w:trPr/>
        <w:tc>
          <w:tcPr>
            <w:tcW w:w="1985" w:type="dxa"/>
            <w:tcBorders>
              <w:left w:val="single" w:sz="6" w:space="0" w:color="000000"/>
              <w:bottom w:val="single" w:sz="6" w:space="0" w:color="000000"/>
              <w:right w:val="single" w:sz="6" w:space="0" w:color="000000"/>
            </w:tcBorders>
          </w:tcPr>
          <w:p>
            <w:pPr>
              <w:pStyle w:val="Normal"/>
              <w:spacing w:before="0" w:after="0"/>
              <w:rPr>
                <w:bCs/>
              </w:rPr>
            </w:pPr>
            <w:r>
              <w:rPr>
                <w:bCs/>
              </w:rPr>
              <w:t>Credential &lt;PSCredential&gt;</w:t>
            </w:r>
          </w:p>
        </w:tc>
        <w:tc>
          <w:tcPr>
            <w:tcW w:w="7994" w:type="dxa"/>
            <w:tcBorders>
              <w:left w:val="single" w:sz="6" w:space="0" w:color="000000"/>
              <w:bottom w:val="single" w:sz="6" w:space="0" w:color="000000"/>
              <w:right w:val="single" w:sz="6" w:space="0" w:color="000000"/>
            </w:tcBorders>
          </w:tcPr>
          <w:p>
            <w:pPr>
              <w:pStyle w:val="Normal"/>
              <w:spacing w:before="0" w:after="0"/>
              <w:rPr>
                <w:bCs/>
              </w:rPr>
            </w:pPr>
            <w:r>
              <w:rPr>
                <w:bCs/>
              </w:rPr>
              <w:t>Permet de fournir les informations d’authentification si la commande doit s’effectuer avec un autre compte que le compte courant.</w:t>
            </w:r>
          </w:p>
        </w:tc>
      </w:tr>
    </w:tbl>
    <w:p>
      <w:pPr>
        <w:pStyle w:val="Normal"/>
        <w:spacing w:before="0" w:after="0"/>
        <w:rPr/>
      </w:pPr>
      <w:r>
        <w:rPr/>
      </w:r>
    </w:p>
    <w:p>
      <w:pPr>
        <w:pStyle w:val="Normal"/>
        <w:spacing w:before="0" w:after="0"/>
        <w:rPr/>
      </w:pPr>
      <w:r>
        <w:rPr/>
        <w:t>Exemple, Cette commande retourne des informations sur l'OS de l'ordinateur nommé nemo  :</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120"/>
        <w:jc w:val="left"/>
        <w:rPr>
          <w:rFonts w:ascii="Consolas" w:hAnsi="Consolas"/>
          <w:color w:val="000000"/>
          <w:sz w:val="20"/>
          <w:szCs w:val="20"/>
        </w:rPr>
      </w:pPr>
      <w:r>
        <w:rPr>
          <w:rFonts w:ascii="Consolas" w:hAnsi="Consolas"/>
          <w:color w:val="795E26"/>
          <w:sz w:val="20"/>
          <w:szCs w:val="20"/>
        </w:rPr>
        <w:t>Get-WmiObject</w:t>
      </w:r>
      <w:r>
        <w:rPr>
          <w:rFonts w:ascii="Consolas" w:hAnsi="Consolas"/>
          <w:color w:val="000000"/>
          <w:sz w:val="20"/>
          <w:szCs w:val="20"/>
        </w:rPr>
        <w:t> Win32_OperatingSystem -ComputerName KCH-PC1 -Credential (</w:t>
      </w:r>
      <w:r>
        <w:rPr>
          <w:rFonts w:ascii="Consolas" w:hAnsi="Consolas"/>
          <w:color w:val="795E26"/>
          <w:sz w:val="20"/>
          <w:szCs w:val="20"/>
        </w:rPr>
        <w:t>Get-Credential</w:t>
      </w:r>
      <w:r>
        <w:rPr>
          <w:rFonts w:ascii="Consolas" w:hAnsi="Consolas"/>
          <w:color w:val="000000"/>
          <w:sz w:val="20"/>
          <w:szCs w:val="20"/>
        </w:rPr>
        <w:t>)</w:t>
      </w:r>
    </w:p>
    <w:p>
      <w:pPr>
        <w:pStyle w:val="Normal"/>
        <w:spacing w:before="0" w:after="0"/>
        <w:rPr/>
      </w:pPr>
      <w:r>
        <w:rPr/>
      </w:r>
    </w:p>
    <w:p>
      <w:pPr>
        <w:pStyle w:val="Normal"/>
        <w:spacing w:before="0" w:after="0"/>
        <w:rPr/>
      </w:pPr>
      <w:r>
        <w:rPr/>
        <w:t>/!\ Il est possible qu’une erreur `Access denied` soit levée, pour y palier, sur la machine serveur WMI (donc w11 client) régler les paramètres suivants :</w:t>
      </w:r>
    </w:p>
    <w:p>
      <w:pPr>
        <w:pStyle w:val="Normal"/>
        <w:spacing w:before="0" w:after="0"/>
        <w:rPr/>
      </w:pPr>
      <w:r>
        <w:rPr/>
        <w:t xml:space="preserve">- </w:t>
      </w:r>
      <w:r>
        <w:rPr>
          <w:b/>
          <w:bCs/>
        </w:rPr>
        <w:t>wmimgmt.msc</w:t>
      </w:r>
      <w:r>
        <w:rPr/>
        <w:t xml:space="preserve"> &gt; contrôle WMI &gt; propriété &gt; Sécurité &gt; Root &gt; Sécurité &gt; Tout autoriser pour l’utilisateur cible</w:t>
      </w:r>
    </w:p>
    <w:p>
      <w:pPr>
        <w:pStyle w:val="Normal"/>
        <w:spacing w:before="0" w:after="0"/>
        <w:rPr/>
      </w:pPr>
      <w:r>
        <w:rPr/>
        <w:t xml:space="preserve">- </w:t>
      </w:r>
      <w:r>
        <w:rPr>
          <w:b/>
          <w:bCs/>
        </w:rPr>
        <w:t>wmimgmt.msc</w:t>
      </w:r>
      <w:r>
        <w:rPr/>
        <w:t xml:space="preserve"> &gt; contrôle WMI &gt; propriété &gt; Sécurité &gt; Root &gt; Sécurité &gt; utilisateur cible &gt; Avancé &gt; Modifier &gt; Cet espace de nom et tous les sous-espaces de noms</w:t>
      </w:r>
    </w:p>
    <w:p>
      <w:pPr>
        <w:pStyle w:val="Normal"/>
        <w:spacing w:before="0" w:after="0"/>
        <w:rPr/>
      </w:pPr>
      <w:r>
        <w:rPr/>
        <w:t xml:space="preserve">- </w:t>
      </w:r>
      <w:r>
        <w:rPr>
          <w:b/>
          <w:bCs/>
        </w:rPr>
        <w:t>dcomcnfg</w:t>
      </w:r>
      <w:r>
        <w:rPr/>
        <w:t xml:space="preserve"> &gt; Services de Composants &gt; Ordinateurs &gt; Poste de Travail &gt; Propriétés &gt; Sécurité COM &gt; Ajouter l’utilisateur cible en cocahnt tous les droits</w:t>
      </w:r>
    </w:p>
    <w:p>
      <w:pPr>
        <w:pStyle w:val="Normal"/>
        <w:spacing w:before="0" w:after="0"/>
        <w:rPr>
          <w:b/>
          <w:bCs/>
        </w:rPr>
      </w:pPr>
      <w:r>
        <w:rPr>
          <w:b/>
          <w:bCs/>
        </w:rPr>
      </w:r>
    </w:p>
    <w:p>
      <w:pPr>
        <w:pStyle w:val="Normal"/>
        <w:spacing w:before="0" w:after="0"/>
        <w:rPr>
          <w:b/>
          <w:bCs/>
        </w:rPr>
      </w:pPr>
      <w:r>
        <w:rPr>
          <w:b/>
          <w:bCs/>
        </w:rPr>
      </w:r>
    </w:p>
    <w:p>
      <w:pPr>
        <w:pStyle w:val="Normal"/>
        <w:spacing w:before="0" w:after="0"/>
        <w:rPr>
          <w:lang w:val="en-US"/>
        </w:rPr>
      </w:pPr>
      <w:r>
        <w:rPr>
          <w:lang w:val="en-US"/>
        </w:rPr>
      </w:r>
    </w:p>
    <w:p>
      <w:pPr>
        <w:pStyle w:val="Normal"/>
        <w:spacing w:before="0" w:after="0"/>
        <w:rPr/>
      </w:pPr>
      <w:r>
        <w:rPr/>
        <w:t>Exemple, Cette ligne retourne les adresses MAC des interfaces de l'ordinateur nommé nemo :</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120"/>
        <w:jc w:val="left"/>
        <w:rPr>
          <w:rFonts w:ascii="Consolas" w:hAnsi="Consolas"/>
          <w:color w:val="000000"/>
          <w:sz w:val="20"/>
          <w:szCs w:val="20"/>
        </w:rPr>
      </w:pPr>
      <w:bookmarkStart w:id="7" w:name="_Toc341042161"/>
      <w:r>
        <w:rPr>
          <w:rFonts w:ascii="Consolas" w:hAnsi="Consolas"/>
          <w:color w:val="795E26"/>
          <w:sz w:val="20"/>
          <w:szCs w:val="20"/>
        </w:rPr>
        <w:t>Get-WmiObject</w:t>
      </w:r>
      <w:r>
        <w:rPr>
          <w:rFonts w:ascii="Consolas" w:hAnsi="Consolas"/>
          <w:color w:val="000000"/>
          <w:sz w:val="20"/>
          <w:szCs w:val="20"/>
        </w:rPr>
        <w:t> Win32_NetworkAdapterConfiguration -ComputerName </w:t>
      </w:r>
      <w:r>
        <w:rPr>
          <w:rFonts w:cs="Calibri" w:ascii="Calibri" w:hAnsi="Calibri"/>
        </w:rPr>
        <w:t xml:space="preserve">nemo </w:t>
      </w:r>
      <w:r>
        <w:rPr>
          <w:rFonts w:ascii="Consolas" w:hAnsi="Consolas"/>
          <w:color w:val="000000"/>
          <w:sz w:val="20"/>
          <w:szCs w:val="20"/>
        </w:rPr>
        <w:t>-Credential (</w:t>
      </w:r>
      <w:r>
        <w:rPr>
          <w:rFonts w:ascii="Consolas" w:hAnsi="Consolas"/>
          <w:color w:val="795E26"/>
          <w:sz w:val="20"/>
          <w:szCs w:val="20"/>
        </w:rPr>
        <w:t>Get-Credential</w:t>
      </w:r>
      <w:r>
        <w:rPr>
          <w:rFonts w:ascii="Consolas" w:hAnsi="Consolas"/>
          <w:color w:val="000000"/>
          <w:sz w:val="20"/>
          <w:szCs w:val="20"/>
        </w:rPr>
        <w:t>) | </w:t>
      </w:r>
      <w:r>
        <w:rPr>
          <w:rFonts w:ascii="Consolas" w:hAnsi="Consolas"/>
          <w:color w:val="795E26"/>
          <w:sz w:val="20"/>
          <w:szCs w:val="20"/>
        </w:rPr>
        <w:t>ForEach-Object</w:t>
      </w:r>
      <w:r>
        <w:rPr>
          <w:rFonts w:ascii="Consolas" w:hAnsi="Consolas"/>
          <w:color w:val="000000"/>
          <w:sz w:val="20"/>
          <w:szCs w:val="20"/>
        </w:rPr>
        <w:t> {</w:t>
      </w:r>
      <w:r>
        <w:rPr>
          <w:rFonts w:ascii="Consolas" w:hAnsi="Consolas"/>
          <w:color w:val="001080"/>
          <w:sz w:val="20"/>
          <w:szCs w:val="20"/>
        </w:rPr>
        <w:t>$_</w:t>
      </w:r>
      <w:r>
        <w:rPr>
          <w:rFonts w:ascii="Consolas" w:hAnsi="Consolas"/>
          <w:color w:val="795E26"/>
          <w:sz w:val="20"/>
          <w:szCs w:val="20"/>
        </w:rPr>
        <w:t>.MACAddress</w:t>
      </w:r>
      <w:r>
        <w:rPr>
          <w:rFonts w:ascii="Consolas" w:hAnsi="Consolas"/>
          <w:color w:val="000000"/>
          <w:sz w:val="20"/>
          <w:szCs w:val="20"/>
        </w:rPr>
        <w:t>}</w:t>
      </w:r>
    </w:p>
    <w:p>
      <w:pPr>
        <w:pStyle w:val="Heading2"/>
        <w:numPr>
          <w:ilvl w:val="1"/>
          <w:numId w:val="2"/>
        </w:numPr>
        <w:rPr/>
      </w:pPr>
      <w:bookmarkStart w:id="8" w:name="_Toc341042161"/>
      <w:r>
        <w:rPr/>
        <w:t>Lister les classes</w:t>
      </w:r>
      <w:bookmarkEnd w:id="8"/>
    </w:p>
    <w:p>
      <w:pPr>
        <w:pStyle w:val="ListParagraph"/>
        <w:numPr>
          <w:ilvl w:val="0"/>
          <w:numId w:val="8"/>
        </w:numPr>
        <w:pBdr>
          <w:top w:val="single" w:sz="4" w:space="1" w:color="000000"/>
          <w:left w:val="single" w:sz="4" w:space="4" w:color="000000"/>
          <w:bottom w:val="single" w:sz="4" w:space="1" w:color="000000"/>
          <w:right w:val="single" w:sz="4" w:space="4" w:color="000000"/>
        </w:pBdr>
        <w:spacing w:before="0" w:after="0"/>
        <w:contextualSpacing/>
        <w:rPr/>
      </w:pPr>
      <w:r>
        <w:rPr/>
        <w:t xml:space="preserve">La commande « Get-WmiObject </w:t>
      </w:r>
      <w:r>
        <w:rPr>
          <w:b/>
        </w:rPr>
        <w:t>–list</w:t>
      </w:r>
      <w:r>
        <w:rPr/>
        <w:t> » permet de lister les classes.</w:t>
      </w:r>
    </w:p>
    <w:p>
      <w:pPr>
        <w:pStyle w:val="Normal"/>
        <w:rPr/>
      </w:pPr>
      <w:r>
        <w:rPr/>
        <w:t xml:space="preserve">A l’affichage du résultat, vous pouvez vous rendre compte de la plus grande difficulté de l’utilisation de WMI est de savoir quelles sont les classes du système ou autre ressource sur lesquelles on peut agir. </w:t>
      </w:r>
    </w:p>
    <w:p>
      <w:pPr>
        <w:pStyle w:val="Normal"/>
        <w:rPr/>
      </w:pPr>
      <w:r>
        <w:rPr/>
        <w:t>On passe bien souvent plus de temps à explorer WMI à la recherche d’une classe ou d’un membre d’une classe qu’à scripter. En effet, les classes sont extrêmement nombreuses ; il y en a plus de mille réparties dans les différents espaces de noms.</w:t>
      </w:r>
    </w:p>
    <w:p>
      <w:pPr>
        <w:pStyle w:val="Heading2"/>
        <w:numPr>
          <w:ilvl w:val="1"/>
          <w:numId w:val="2"/>
        </w:numPr>
        <w:rPr/>
      </w:pPr>
      <w:bookmarkStart w:id="9" w:name="_Toc341042162"/>
      <w:r>
        <w:rPr/>
        <w:t>Rechercher une classe</w:t>
      </w:r>
      <w:bookmarkEnd w:id="9"/>
    </w:p>
    <w:p>
      <w:pPr>
        <w:pStyle w:val="Normal"/>
        <w:spacing w:before="0" w:after="0"/>
        <w:rPr/>
      </w:pPr>
      <w:r>
        <w:rPr/>
        <w:t xml:space="preserve">Il est possible d’appliquer un </w:t>
      </w:r>
      <w:r>
        <w:rPr>
          <w:b/>
        </w:rPr>
        <w:t>filtre</w:t>
      </w:r>
      <w:r>
        <w:rPr/>
        <w:t xml:space="preserve"> sur le résultat afin de </w:t>
      </w:r>
      <w:r>
        <w:rPr>
          <w:b/>
        </w:rPr>
        <w:t>trouver plus facilement la classe  que l’on recherche</w:t>
      </w:r>
      <w:r>
        <w:rPr/>
        <w:t>. Par exemple, si nous voulons obtenir la date et l’heure d’une machine distante afin de vérifier si celle-ci est correcte, nous pouvons filtrer sur « date » ou « time » :</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795E26"/>
          <w:sz w:val="21"/>
          <w:szCs w:val="21"/>
        </w:rPr>
        <w:t>Get-WmiObject</w:t>
      </w:r>
      <w:r>
        <w:rPr>
          <w:rFonts w:ascii="Consolas" w:hAnsi="Consolas"/>
          <w:color w:val="000000"/>
          <w:sz w:val="21"/>
          <w:szCs w:val="21"/>
        </w:rPr>
        <w:t> -list | </w:t>
      </w:r>
      <w:r>
        <w:rPr>
          <w:rFonts w:ascii="Consolas" w:hAnsi="Consolas"/>
          <w:color w:val="AF00DB"/>
          <w:sz w:val="21"/>
          <w:szCs w:val="21"/>
        </w:rPr>
        <w:t>Where</w:t>
      </w:r>
      <w:r>
        <w:rPr>
          <w:rFonts w:ascii="Consolas" w:hAnsi="Consolas"/>
          <w:color w:val="000000"/>
          <w:sz w:val="21"/>
          <w:szCs w:val="21"/>
        </w:rPr>
        <w:t> {</w:t>
      </w:r>
      <w:r>
        <w:rPr>
          <w:rFonts w:ascii="Consolas" w:hAnsi="Consolas"/>
          <w:color w:val="001080"/>
          <w:sz w:val="21"/>
          <w:szCs w:val="21"/>
        </w:rPr>
        <w:t>$_</w:t>
      </w:r>
      <w:r>
        <w:rPr>
          <w:rFonts w:ascii="Consolas" w:hAnsi="Consolas"/>
          <w:color w:val="795E26"/>
          <w:sz w:val="21"/>
          <w:szCs w:val="21"/>
        </w:rPr>
        <w:t>.name</w:t>
      </w:r>
      <w:r>
        <w:rPr>
          <w:rFonts w:ascii="Consolas" w:hAnsi="Consolas"/>
          <w:color w:val="000000"/>
          <w:sz w:val="21"/>
          <w:szCs w:val="21"/>
        </w:rPr>
        <w:t> -match </w:t>
      </w:r>
      <w:r>
        <w:rPr>
          <w:rFonts w:ascii="Consolas" w:hAnsi="Consolas"/>
          <w:color w:val="A31515"/>
          <w:sz w:val="21"/>
          <w:szCs w:val="21"/>
        </w:rPr>
        <w:t>'date'</w:t>
      </w:r>
      <w:r>
        <w:rPr>
          <w:rFonts w:ascii="Consolas" w:hAnsi="Consolas"/>
          <w:color w:val="000000"/>
          <w:sz w:val="21"/>
          <w:szCs w:val="21"/>
        </w:rPr>
        <w:t>}</w:t>
      </w:r>
    </w:p>
    <w:p>
      <w:pPr>
        <w:pStyle w:val="Normal"/>
        <w:spacing w:before="0" w:after="0"/>
        <w:rPr>
          <w:lang w:val="en-US"/>
        </w:rPr>
      </w:pPr>
      <w:r>
        <w:rPr>
          <w:lang w:val="en-US"/>
        </w:rPr>
      </w:r>
    </w:p>
    <w:p>
      <w:pPr>
        <w:pStyle w:val="Normal"/>
        <w:spacing w:before="0" w:after="0"/>
        <w:rPr/>
      </w:pPr>
      <w:r>
        <w:rPr/>
        <w:t>Cette commande ne donne … pas grand-chose ? Testons maintenant sur ‘Time’ :</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795E26"/>
          <w:sz w:val="21"/>
          <w:szCs w:val="21"/>
        </w:rPr>
        <w:t>Get-WmiObject</w:t>
      </w:r>
      <w:r>
        <w:rPr>
          <w:rFonts w:ascii="Consolas" w:hAnsi="Consolas"/>
          <w:color w:val="000000"/>
          <w:sz w:val="21"/>
          <w:szCs w:val="21"/>
        </w:rPr>
        <w:t> -list | </w:t>
      </w:r>
      <w:r>
        <w:rPr>
          <w:rFonts w:ascii="Consolas" w:hAnsi="Consolas"/>
          <w:color w:val="AF00DB"/>
          <w:sz w:val="21"/>
          <w:szCs w:val="21"/>
        </w:rPr>
        <w:t>Where</w:t>
      </w:r>
      <w:r>
        <w:rPr>
          <w:rFonts w:ascii="Consolas" w:hAnsi="Consolas"/>
          <w:color w:val="000000"/>
          <w:sz w:val="21"/>
          <w:szCs w:val="21"/>
        </w:rPr>
        <w:t> {</w:t>
      </w:r>
      <w:r>
        <w:rPr>
          <w:rFonts w:ascii="Consolas" w:hAnsi="Consolas"/>
          <w:color w:val="001080"/>
          <w:sz w:val="21"/>
          <w:szCs w:val="21"/>
        </w:rPr>
        <w:t>$_</w:t>
      </w:r>
      <w:r>
        <w:rPr>
          <w:rFonts w:ascii="Consolas" w:hAnsi="Consolas"/>
          <w:color w:val="795E26"/>
          <w:sz w:val="21"/>
          <w:szCs w:val="21"/>
        </w:rPr>
        <w:t>.name</w:t>
      </w:r>
      <w:r>
        <w:rPr>
          <w:rFonts w:ascii="Consolas" w:hAnsi="Consolas"/>
          <w:color w:val="000000"/>
          <w:sz w:val="21"/>
          <w:szCs w:val="21"/>
        </w:rPr>
        <w:t> -match </w:t>
      </w:r>
      <w:r>
        <w:rPr>
          <w:rFonts w:ascii="Consolas" w:hAnsi="Consolas"/>
          <w:color w:val="A31515"/>
          <w:sz w:val="21"/>
          <w:szCs w:val="21"/>
        </w:rPr>
        <w:t>'time'}</w:t>
      </w:r>
    </w:p>
    <w:p>
      <w:pPr>
        <w:pStyle w:val="Normal"/>
        <w:spacing w:before="0" w:after="0"/>
        <w:rPr>
          <w:lang w:val="en-US"/>
        </w:rPr>
      </w:pPr>
      <w:r>
        <w:rPr>
          <w:lang w:val="en-US"/>
        </w:rPr>
      </w:r>
    </w:p>
    <w:p>
      <w:pPr>
        <w:pStyle w:val="Normal"/>
        <w:spacing w:before="0" w:after="0"/>
        <w:rPr/>
      </w:pPr>
      <w:r>
        <w:rPr/>
        <w:t>Cette fois le résultat est meilleur et nous avons obtenu une dizaine de classes. Votre sens aigu du discernement, vous incite à lister les instances de la classe Win32_UTCTime…</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795E26"/>
          <w:sz w:val="21"/>
          <w:szCs w:val="21"/>
        </w:rPr>
        <w:t>Get-WmiObject</w:t>
      </w:r>
      <w:r>
        <w:rPr>
          <w:rFonts w:ascii="Consolas" w:hAnsi="Consolas"/>
          <w:color w:val="000000"/>
          <w:sz w:val="21"/>
          <w:szCs w:val="21"/>
        </w:rPr>
        <w:t> Win32_UTCTime</w:t>
      </w:r>
    </w:p>
    <w:p>
      <w:pPr>
        <w:pStyle w:val="Normal"/>
        <w:spacing w:before="0" w:after="0"/>
        <w:rPr>
          <w:lang w:val="en-US"/>
        </w:rPr>
      </w:pPr>
      <w:r>
        <w:rPr>
          <w:lang w:val="en-US"/>
        </w:rPr>
      </w:r>
    </w:p>
    <w:p>
      <w:pPr>
        <w:pStyle w:val="Normal"/>
        <w:spacing w:before="0" w:after="0"/>
        <w:rPr/>
      </w:pPr>
      <w:r>
        <w:rPr/>
        <w:t>Pour envoyer cette requête à une machine distante, il suffit d’ajouter le paramètre -computer à la requête :</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795E26"/>
          <w:sz w:val="21"/>
          <w:szCs w:val="21"/>
        </w:rPr>
        <w:t>Get-WmiObject</w:t>
      </w:r>
      <w:r>
        <w:rPr>
          <w:rFonts w:ascii="Consolas" w:hAnsi="Consolas"/>
          <w:color w:val="000000"/>
          <w:sz w:val="21"/>
          <w:szCs w:val="21"/>
        </w:rPr>
        <w:t> Win32_UTCTime -ComputerName nomMachineDistante</w:t>
      </w:r>
    </w:p>
    <w:p>
      <w:pPr>
        <w:pStyle w:val="Normal"/>
        <w:tabs>
          <w:tab w:val="clear" w:pos="708"/>
          <w:tab w:val="left" w:pos="978" w:leader="none"/>
        </w:tabs>
        <w:rPr/>
      </w:pPr>
      <w:r>
        <w:rPr>
          <w:b/>
        </w:rPr>
        <w:t>Mais</w:t>
      </w:r>
      <w:r>
        <w:rPr/>
        <w:t xml:space="preserve"> pour exécuter une requête WMI à distance </w:t>
      </w:r>
      <w:r>
        <w:rPr>
          <w:b/>
        </w:rPr>
        <w:t>vous devez être membre du groupe Adm-</w:t>
      </w:r>
      <w:r>
        <w:rPr>
          <w:b/>
        </w:rPr>
        <w:t>Credenti</w:t>
      </w:r>
      <w:r>
        <w:rPr>
          <w:b/>
        </w:rPr>
        <w:t>inistrateur local</w:t>
      </w:r>
      <w:r>
        <w:rPr/>
        <w:t xml:space="preserve"> de la machine distante ou Administrateur du domaine. Puisqu’elle n’est pas encore sur le domaine, nous utiliserons l’administrateur local. Le paramètre –Credential </w:t>
      </w:r>
      <w:r>
        <w:rPr>
          <w:lang w:val="en-US"/>
        </w:rPr>
        <w:t>(Get-Credential)</w:t>
      </w:r>
      <w:r>
        <w:rPr/>
        <w:t xml:space="preserve"> permet de spécifier l’utilisateur :</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0"/>
          <w:szCs w:val="21"/>
        </w:rPr>
      </w:pPr>
      <w:bookmarkStart w:id="10" w:name="_Toc341042163"/>
      <w:r>
        <w:rPr>
          <w:rFonts w:ascii="Consolas" w:hAnsi="Consolas"/>
          <w:color w:val="795E26"/>
          <w:sz w:val="20"/>
          <w:szCs w:val="21"/>
        </w:rPr>
        <w:t>Get-WmiObject</w:t>
      </w:r>
      <w:r>
        <w:rPr>
          <w:rFonts w:ascii="Consolas" w:hAnsi="Consolas"/>
          <w:color w:val="000000"/>
          <w:sz w:val="20"/>
          <w:szCs w:val="21"/>
        </w:rPr>
        <w:t> Win32_UTCTime -ComputerName nomMachineDistante -Credential (</w:t>
      </w:r>
      <w:r>
        <w:rPr>
          <w:rFonts w:ascii="Consolas" w:hAnsi="Consolas"/>
          <w:color w:val="795E26"/>
          <w:sz w:val="20"/>
          <w:szCs w:val="21"/>
        </w:rPr>
        <w:t>Get-Credential</w:t>
      </w:r>
      <w:r>
        <w:rPr>
          <w:rFonts w:ascii="Consolas" w:hAnsi="Consolas"/>
          <w:color w:val="000000"/>
          <w:sz w:val="20"/>
          <w:szCs w:val="21"/>
        </w:rPr>
        <w:t>)</w:t>
      </w:r>
    </w:p>
    <w:p>
      <w:pPr>
        <w:pStyle w:val="Heading2"/>
        <w:numPr>
          <w:ilvl w:val="1"/>
          <w:numId w:val="2"/>
        </w:numPr>
        <w:rPr/>
      </w:pPr>
      <w:bookmarkStart w:id="11" w:name="_Toc341042163"/>
      <w:r>
        <w:rPr/>
        <w:t>Rechercher une propriété</w:t>
      </w:r>
      <w:bookmarkEnd w:id="11"/>
    </w:p>
    <w:p>
      <w:pPr>
        <w:pStyle w:val="Normal"/>
        <w:spacing w:before="0" w:after="0"/>
        <w:rPr/>
      </w:pPr>
      <w:r>
        <w:rPr/>
        <w:t>Plutôt que de chercher la classe et ensuite les propriétés ou méthodes qui nous intéressent, il est possible de rechercher directement les propriétés ou méthodes.</w:t>
      </w:r>
    </w:p>
    <w:p>
      <w:pPr>
        <w:pStyle w:val="Normal"/>
        <w:spacing w:before="0" w:after="0"/>
        <w:rPr>
          <w:sz w:val="14"/>
        </w:rPr>
      </w:pPr>
      <w:r>
        <w:rPr>
          <w:sz w:val="14"/>
        </w:rPr>
      </w:r>
    </w:p>
    <w:p>
      <w:pPr>
        <w:pStyle w:val="Normal"/>
        <w:spacing w:before="0" w:after="0"/>
        <w:rPr/>
      </w:pPr>
      <w:r>
        <w:rPr/>
        <w:t>Par exemple, nous souhaiterions obtenir la taille de la mémoire de l’ordinateur (local ou distant). La commande suivante effectue une recherche d’une propriété dont le nom contient « memory » :</w:t>
      </w:r>
    </w:p>
    <w:p>
      <w:pPr>
        <w:pStyle w:val="Normal"/>
        <w:spacing w:before="0" w:after="0"/>
        <w:rPr>
          <w:sz w:val="14"/>
        </w:rPr>
      </w:pPr>
      <w:r>
        <w:rPr>
          <w:sz w:val="14"/>
        </w:rPr>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795E26"/>
          <w:sz w:val="21"/>
          <w:szCs w:val="21"/>
        </w:rPr>
        <w:t>Get-WmiObject</w:t>
      </w:r>
      <w:r>
        <w:rPr>
          <w:rFonts w:ascii="Consolas" w:hAnsi="Consolas"/>
          <w:color w:val="000000"/>
          <w:sz w:val="21"/>
          <w:szCs w:val="21"/>
        </w:rPr>
        <w:t xml:space="preserve"> -namespace root/cimv2 -list -recurse | </w:t>
      </w:r>
      <w:r>
        <w:rPr>
          <w:rFonts w:ascii="Consolas" w:hAnsi="Consolas"/>
          <w:color w:val="AF00DB"/>
          <w:sz w:val="21"/>
          <w:szCs w:val="21"/>
        </w:rPr>
        <w:t xml:space="preserve">foreach </w:t>
      </w:r>
      <w:r>
        <w:rPr>
          <w:rFonts w:ascii="Consolas" w:hAnsi="Consolas"/>
          <w:color w:val="000000"/>
          <w:sz w:val="21"/>
          <w:szCs w:val="21"/>
        </w:rPr>
        <w:t>{</w:t>
      </w:r>
      <w:r>
        <w:rPr>
          <w:rFonts w:ascii="Consolas" w:hAnsi="Consolas"/>
          <w:color w:val="001080"/>
          <w:sz w:val="21"/>
          <w:szCs w:val="21"/>
        </w:rPr>
        <w:t>$_</w:t>
      </w:r>
      <w:r>
        <w:rPr>
          <w:rFonts w:ascii="Consolas" w:hAnsi="Consolas"/>
          <w:color w:val="795E26"/>
          <w:sz w:val="21"/>
          <w:szCs w:val="21"/>
        </w:rPr>
        <w:t>.PSBase.properties</w:t>
      </w:r>
      <w:r>
        <w:rPr>
          <w:rFonts w:ascii="Consolas" w:hAnsi="Consolas"/>
          <w:color w:val="000000"/>
          <w:sz w:val="21"/>
          <w:szCs w:val="21"/>
        </w:rPr>
        <w:t>}  | </w:t>
      </w:r>
      <w:r>
        <w:rPr>
          <w:rFonts w:ascii="Consolas" w:hAnsi="Consolas"/>
          <w:color w:val="AF00DB"/>
          <w:sz w:val="21"/>
          <w:szCs w:val="21"/>
        </w:rPr>
        <w:t>where</w:t>
      </w:r>
      <w:r>
        <w:rPr>
          <w:rFonts w:ascii="Consolas" w:hAnsi="Consolas"/>
          <w:color w:val="000000"/>
          <w:sz w:val="21"/>
          <w:szCs w:val="21"/>
        </w:rPr>
        <w:t> {</w:t>
      </w:r>
      <w:r>
        <w:rPr>
          <w:rFonts w:ascii="Consolas" w:hAnsi="Consolas"/>
          <w:color w:val="001080"/>
          <w:sz w:val="21"/>
          <w:szCs w:val="21"/>
        </w:rPr>
        <w:t>$_</w:t>
      </w:r>
      <w:r>
        <w:rPr>
          <w:rFonts w:ascii="Consolas" w:hAnsi="Consolas"/>
          <w:color w:val="795E26"/>
          <w:sz w:val="21"/>
          <w:szCs w:val="21"/>
        </w:rPr>
        <w:t>.name</w:t>
      </w:r>
      <w:r>
        <w:rPr>
          <w:rFonts w:ascii="Consolas" w:hAnsi="Consolas"/>
          <w:color w:val="000000"/>
          <w:sz w:val="21"/>
          <w:szCs w:val="21"/>
        </w:rPr>
        <w:t> -match ’memory’} | </w:t>
      </w:r>
      <w:r>
        <w:rPr>
          <w:rFonts w:ascii="Consolas" w:hAnsi="Consolas"/>
          <w:color w:val="795E26"/>
          <w:sz w:val="21"/>
          <w:szCs w:val="21"/>
        </w:rPr>
        <w:t>Select-Object</w:t>
      </w:r>
      <w:r>
        <w:rPr>
          <w:rFonts w:ascii="Consolas" w:hAnsi="Consolas"/>
          <w:color w:val="000000"/>
          <w:sz w:val="21"/>
          <w:szCs w:val="21"/>
        </w:rPr>
        <w:t> origin, name –unique</w:t>
      </w:r>
    </w:p>
    <w:p>
      <w:pPr>
        <w:pStyle w:val="Normal"/>
        <w:spacing w:before="0" w:after="120"/>
        <w:rPr/>
      </w:pPr>
      <w:r>
        <w:rPr>
          <w:b/>
        </w:rPr>
        <w:t>Conservez précieusement cette commande</w:t>
      </w:r>
      <w:r>
        <w:rPr/>
        <w:t xml:space="preserve"> dans un script, elle vous resservira (en remplaçant ‘memory’).</w:t>
      </w:r>
    </w:p>
    <w:p>
      <w:pPr>
        <w:pStyle w:val="Normal"/>
        <w:tabs>
          <w:tab w:val="clear" w:pos="708"/>
          <w:tab w:val="left" w:pos="978" w:leader="none"/>
        </w:tabs>
        <w:rPr/>
      </w:pPr>
      <w:r>
        <w:rPr/>
        <w:t>Le résultat peut être un peu long car un grand nombre de classe est analysé.</w:t>
      </w:r>
    </w:p>
    <w:p>
      <w:pPr>
        <w:pStyle w:val="Normal"/>
        <w:tabs>
          <w:tab w:val="clear" w:pos="708"/>
          <w:tab w:val="left" w:pos="978" w:leader="none"/>
        </w:tabs>
        <w:rPr/>
      </w:pPr>
      <w:r>
        <w:rPr/>
        <w:t>Normalement vous devez obtenir la ligne suivante parmi l’ensemble des réponses :</w:t>
      </w:r>
    </w:p>
    <w:p>
      <w:pPr>
        <w:pStyle w:val="Normal"/>
        <w:tabs>
          <w:tab w:val="clear" w:pos="708"/>
          <w:tab w:val="left" w:pos="978" w:leader="none"/>
        </w:tabs>
        <w:spacing w:before="0" w:after="0"/>
        <w:rPr>
          <w:lang w:val="en-US"/>
        </w:rPr>
      </w:pPr>
      <w:r>
        <w:rPr>
          <w:lang w:val="en-US"/>
        </w:rPr>
        <w:t xml:space="preserve">Origin:                                       </w:t>
        <w:tab/>
        <w:t xml:space="preserve">Name:                                                </w:t>
      </w:r>
    </w:p>
    <w:p>
      <w:pPr>
        <w:pStyle w:val="Normal"/>
        <w:tabs>
          <w:tab w:val="clear" w:pos="708"/>
          <w:tab w:val="left" w:pos="978" w:leader="none"/>
        </w:tabs>
        <w:spacing w:before="0" w:after="0"/>
        <w:rPr>
          <w:lang w:val="en-US"/>
        </w:rPr>
      </w:pPr>
      <w:r>
        <w:rPr>
          <w:lang w:val="en-US"/>
        </w:rPr>
        <w:t xml:space="preserve">-------                                        </w:t>
        <w:tab/>
        <w:t xml:space="preserve">-------      </w:t>
      </w:r>
    </w:p>
    <w:p>
      <w:pPr>
        <w:pStyle w:val="Normal"/>
        <w:tabs>
          <w:tab w:val="clear" w:pos="708"/>
          <w:tab w:val="left" w:pos="978" w:leader="none"/>
        </w:tabs>
        <w:spacing w:before="0" w:after="0"/>
        <w:rPr>
          <w:lang w:val="en-US"/>
        </w:rPr>
      </w:pPr>
      <w:r>
        <w:rPr>
          <w:lang w:val="en-US"/>
        </w:rPr>
        <w:t xml:space="preserve">Win32_ComputerSystem       </w:t>
        <w:tab/>
        <w:tab/>
        <w:t xml:space="preserve">TotalPhysicalMemory   </w:t>
      </w:r>
    </w:p>
    <w:p>
      <w:pPr>
        <w:pStyle w:val="Normal"/>
        <w:tabs>
          <w:tab w:val="clear" w:pos="708"/>
          <w:tab w:val="left" w:pos="978" w:leader="none"/>
        </w:tabs>
        <w:spacing w:before="0" w:after="0"/>
        <w:rPr>
          <w:lang w:val="en-US"/>
        </w:rPr>
      </w:pPr>
      <w:r>
        <w:rPr>
          <w:lang w:val="en-US"/>
        </w:rPr>
        <w:t>…</w:t>
      </w:r>
    </w:p>
    <w:p>
      <w:pPr>
        <w:pStyle w:val="Normal"/>
        <w:tabs>
          <w:tab w:val="clear" w:pos="708"/>
          <w:tab w:val="left" w:pos="978" w:leader="none"/>
        </w:tabs>
        <w:spacing w:before="0" w:after="0"/>
        <w:rPr/>
      </w:pPr>
      <w:r>
        <w:rPr>
          <w:b/>
        </w:rPr>
        <w:t>Win32_ComputerSystem</w:t>
      </w:r>
      <w:r>
        <w:rPr/>
        <w:t xml:space="preserve"> est le nom de la classe qui contient la propriété recherchée.</w:t>
      </w:r>
    </w:p>
    <w:p>
      <w:pPr>
        <w:pStyle w:val="Normal"/>
        <w:tabs>
          <w:tab w:val="clear" w:pos="708"/>
          <w:tab w:val="left" w:pos="978" w:leader="none"/>
        </w:tabs>
        <w:spacing w:before="0" w:after="0"/>
        <w:rPr>
          <w:sz w:val="14"/>
        </w:rPr>
      </w:pPr>
      <w:r>
        <w:rPr>
          <w:sz w:val="14"/>
        </w:rPr>
      </w:r>
    </w:p>
    <w:p>
      <w:pPr>
        <w:pStyle w:val="Normal"/>
        <w:tabs>
          <w:tab w:val="clear" w:pos="708"/>
          <w:tab w:val="left" w:pos="978" w:leader="none"/>
        </w:tabs>
        <w:spacing w:before="0" w:after="0"/>
        <w:rPr/>
      </w:pPr>
      <w:r>
        <w:rPr/>
        <w:t>Faisons appel à cette propriété :</w:t>
      </w:r>
    </w:p>
    <w:p>
      <w:pPr>
        <w:pStyle w:val="ListParagraph"/>
        <w:numPr>
          <w:ilvl w:val="0"/>
          <w:numId w:val="12"/>
        </w:numPr>
        <w:pBdr>
          <w:top w:val="single" w:sz="4" w:space="1" w:color="000000"/>
          <w:left w:val="single" w:sz="4" w:space="4" w:color="000000"/>
          <w:bottom w:val="single" w:sz="4" w:space="1" w:color="000000"/>
          <w:right w:val="single" w:sz="4" w:space="4" w:color="000000"/>
        </w:pBdr>
        <w:shd w:fill="FFFFFF" w:val="clear"/>
        <w:spacing w:lineRule="atLeast" w:line="285" w:before="0" w:after="0"/>
        <w:contextualSpacing/>
        <w:jc w:val="left"/>
        <w:rPr>
          <w:rFonts w:ascii="Consolas" w:hAnsi="Consolas"/>
          <w:color w:val="000000"/>
          <w:sz w:val="21"/>
          <w:szCs w:val="21"/>
        </w:rPr>
      </w:pPr>
      <w:r>
        <w:rPr>
          <w:rFonts w:ascii="Consolas" w:hAnsi="Consolas"/>
          <w:color w:val="001080"/>
          <w:sz w:val="21"/>
          <w:szCs w:val="21"/>
        </w:rPr>
        <w:t>$machine</w:t>
      </w:r>
      <w:r>
        <w:rPr>
          <w:rFonts w:ascii="Consolas" w:hAnsi="Consolas"/>
          <w:color w:val="000000"/>
          <w:sz w:val="21"/>
          <w:szCs w:val="21"/>
        </w:rPr>
        <w:t> = </w:t>
      </w:r>
      <w:r>
        <w:rPr>
          <w:rFonts w:ascii="Consolas" w:hAnsi="Consolas"/>
          <w:color w:val="795E26"/>
          <w:sz w:val="21"/>
          <w:szCs w:val="21"/>
        </w:rPr>
        <w:t>Get-WmiObject</w:t>
      </w:r>
      <w:r>
        <w:rPr>
          <w:rFonts w:ascii="Consolas" w:hAnsi="Consolas"/>
          <w:color w:val="000000"/>
          <w:sz w:val="21"/>
          <w:szCs w:val="21"/>
        </w:rPr>
        <w:t> Win32_ComputerSystem</w:t>
      </w:r>
    </w:p>
    <w:p>
      <w:pPr>
        <w:pStyle w:val="ListParagraph"/>
        <w:numPr>
          <w:ilvl w:val="0"/>
          <w:numId w:val="12"/>
        </w:numPr>
        <w:pBdr>
          <w:top w:val="single" w:sz="4" w:space="1" w:color="000000"/>
          <w:left w:val="single" w:sz="4" w:space="4" w:color="000000"/>
          <w:bottom w:val="single" w:sz="4" w:space="1" w:color="000000"/>
          <w:right w:val="single" w:sz="4" w:space="4" w:color="000000"/>
        </w:pBdr>
        <w:shd w:fill="FFFFFF" w:val="clear"/>
        <w:spacing w:lineRule="atLeast" w:line="285" w:before="0" w:after="0"/>
        <w:contextualSpacing/>
        <w:jc w:val="left"/>
        <w:rPr>
          <w:rFonts w:ascii="Consolas" w:hAnsi="Consolas"/>
          <w:color w:val="000000"/>
          <w:sz w:val="21"/>
          <w:szCs w:val="21"/>
        </w:rPr>
      </w:pPr>
      <w:r>
        <w:rPr>
          <w:rFonts w:ascii="Consolas" w:hAnsi="Consolas"/>
          <w:color w:val="001080"/>
          <w:sz w:val="21"/>
          <w:szCs w:val="21"/>
        </w:rPr>
        <w:t>$machine</w:t>
      </w:r>
      <w:r>
        <w:rPr>
          <w:rFonts w:ascii="Consolas" w:hAnsi="Consolas"/>
          <w:color w:val="795E26"/>
          <w:sz w:val="21"/>
          <w:szCs w:val="21"/>
        </w:rPr>
        <w:t>.TotalPhysicalMemory</w:t>
      </w:r>
      <w:r>
        <w:rPr>
          <w:rFonts w:ascii="Consolas" w:hAnsi="Consolas"/>
          <w:color w:val="000000"/>
          <w:sz w:val="21"/>
          <w:szCs w:val="21"/>
        </w:rPr>
        <w:t> / </w:t>
      </w:r>
      <w:r>
        <w:rPr>
          <w:rFonts w:ascii="Consolas" w:hAnsi="Consolas"/>
          <w:color w:val="098658"/>
          <w:sz w:val="21"/>
          <w:szCs w:val="21"/>
        </w:rPr>
        <w:t>1</w:t>
      </w:r>
      <w:r>
        <w:rPr>
          <w:rFonts w:ascii="Consolas" w:hAnsi="Consolas"/>
          <w:color w:val="0000FF"/>
          <w:sz w:val="21"/>
          <w:szCs w:val="21"/>
        </w:rPr>
        <w:t>MB</w:t>
      </w:r>
    </w:p>
    <w:p>
      <w:pPr>
        <w:pStyle w:val="Normal"/>
        <w:spacing w:before="0" w:after="0"/>
        <w:rPr>
          <w:sz w:val="12"/>
        </w:rPr>
      </w:pPr>
      <w:r>
        <w:rPr>
          <w:sz w:val="12"/>
        </w:rPr>
      </w:r>
    </w:p>
    <w:p>
      <w:pPr>
        <w:pStyle w:val="Normal"/>
        <w:spacing w:before="0" w:after="0"/>
        <w:rPr/>
      </w:pPr>
      <w:r>
        <w:rPr/>
        <w:t>Comme vous l’avez compris, le résultat est en octet, il faut donc le diviser par 1024</w:t>
      </w:r>
      <w:r>
        <w:rPr>
          <w:vertAlign w:val="superscript"/>
        </w:rPr>
        <w:t>2</w:t>
      </w:r>
      <w:r>
        <w:rPr/>
        <w:t xml:space="preserve"> ou mieux, utiliser le quantificateur de taille 1MB.</w:t>
      </w:r>
    </w:p>
    <w:p>
      <w:pPr>
        <w:pStyle w:val="Normal"/>
        <w:tabs>
          <w:tab w:val="clear" w:pos="708"/>
          <w:tab w:val="left" w:pos="978" w:leader="none"/>
        </w:tabs>
        <w:spacing w:before="0" w:after="0"/>
        <w:rPr>
          <w:sz w:val="12"/>
        </w:rPr>
      </w:pPr>
      <w:r>
        <w:rPr>
          <w:sz w:val="12"/>
        </w:rPr>
      </w:r>
    </w:p>
    <w:p>
      <w:pPr>
        <w:pStyle w:val="Normal"/>
        <w:spacing w:before="0" w:after="0"/>
        <w:rPr/>
      </w:pPr>
      <w:r>
        <w:rPr/>
        <w:t xml:space="preserve">Il est bien sur possible de lire ces informations sur l’ordinateur distant : </w:t>
      </w:r>
    </w:p>
    <w:p>
      <w:pPr>
        <w:pStyle w:val="ListParagraph"/>
        <w:numPr>
          <w:ilvl w:val="0"/>
          <w:numId w:val="13"/>
        </w:numPr>
        <w:pBdr>
          <w:top w:val="single" w:sz="4" w:space="1" w:color="000000"/>
          <w:left w:val="single" w:sz="4" w:space="4" w:color="000000"/>
          <w:bottom w:val="single" w:sz="4" w:space="1" w:color="000000"/>
          <w:right w:val="single" w:sz="4" w:space="4" w:color="000000"/>
        </w:pBdr>
        <w:shd w:fill="FFFFFF" w:val="clear"/>
        <w:spacing w:lineRule="atLeast" w:line="285" w:before="0" w:after="0"/>
        <w:contextualSpacing/>
        <w:jc w:val="left"/>
        <w:rPr>
          <w:rFonts w:ascii="Consolas" w:hAnsi="Consolas"/>
          <w:color w:val="000000"/>
          <w:sz w:val="21"/>
          <w:szCs w:val="21"/>
        </w:rPr>
      </w:pPr>
      <w:bookmarkStart w:id="12" w:name="_Toc341042164"/>
      <w:r>
        <w:rPr>
          <w:rFonts w:ascii="Consolas" w:hAnsi="Consolas"/>
          <w:color w:val="001080"/>
          <w:sz w:val="21"/>
          <w:szCs w:val="21"/>
        </w:rPr>
        <w:t>$machine</w:t>
      </w:r>
      <w:r>
        <w:rPr>
          <w:rFonts w:ascii="Consolas" w:hAnsi="Consolas"/>
          <w:color w:val="000000"/>
          <w:sz w:val="21"/>
          <w:szCs w:val="21"/>
        </w:rPr>
        <w:t> = </w:t>
      </w:r>
      <w:r>
        <w:rPr>
          <w:rFonts w:ascii="Consolas" w:hAnsi="Consolas"/>
          <w:color w:val="795E26"/>
          <w:sz w:val="21"/>
          <w:szCs w:val="21"/>
        </w:rPr>
        <w:t>Get-WmiObject</w:t>
      </w:r>
      <w:r>
        <w:rPr>
          <w:rFonts w:ascii="Consolas" w:hAnsi="Consolas"/>
          <w:color w:val="000000"/>
          <w:sz w:val="21"/>
          <w:szCs w:val="21"/>
        </w:rPr>
        <w:t> Win32_ComputerSystem -computer nomMachineDistante -credential (</w:t>
      </w:r>
      <w:r>
        <w:rPr>
          <w:rFonts w:ascii="Consolas" w:hAnsi="Consolas"/>
          <w:color w:val="795E26"/>
          <w:sz w:val="21"/>
          <w:szCs w:val="21"/>
        </w:rPr>
        <w:t>Get-Credential</w:t>
      </w:r>
      <w:r>
        <w:rPr>
          <w:rFonts w:ascii="Consolas" w:hAnsi="Consolas"/>
          <w:color w:val="000000"/>
          <w:sz w:val="21"/>
          <w:szCs w:val="21"/>
        </w:rPr>
        <w:t>)</w:t>
      </w:r>
    </w:p>
    <w:p>
      <w:pPr>
        <w:pStyle w:val="ListParagraph"/>
        <w:numPr>
          <w:ilvl w:val="0"/>
          <w:numId w:val="13"/>
        </w:numPr>
        <w:pBdr>
          <w:top w:val="single" w:sz="4" w:space="1" w:color="000000"/>
          <w:left w:val="single" w:sz="4" w:space="4" w:color="000000"/>
          <w:bottom w:val="single" w:sz="4" w:space="1" w:color="000000"/>
          <w:right w:val="single" w:sz="4" w:space="4" w:color="000000"/>
        </w:pBdr>
        <w:shd w:fill="FFFFFF" w:val="clear"/>
        <w:spacing w:lineRule="atLeast" w:line="285" w:before="0" w:after="0"/>
        <w:contextualSpacing/>
        <w:jc w:val="left"/>
        <w:rPr>
          <w:rFonts w:ascii="Consolas" w:hAnsi="Consolas"/>
          <w:color w:val="000000"/>
          <w:sz w:val="21"/>
          <w:szCs w:val="21"/>
        </w:rPr>
      </w:pPr>
      <w:r>
        <w:rPr>
          <w:rFonts w:ascii="Consolas" w:hAnsi="Consolas"/>
          <w:color w:val="001080"/>
          <w:sz w:val="21"/>
          <w:szCs w:val="21"/>
        </w:rPr>
        <w:t>$machine</w:t>
      </w:r>
      <w:r>
        <w:rPr>
          <w:rFonts w:ascii="Consolas" w:hAnsi="Consolas"/>
          <w:color w:val="795E26"/>
          <w:sz w:val="21"/>
          <w:szCs w:val="21"/>
        </w:rPr>
        <w:t>.TotalPhysicalMemory</w:t>
      </w:r>
      <w:r>
        <w:rPr>
          <w:rFonts w:ascii="Consolas" w:hAnsi="Consolas"/>
          <w:color w:val="000000"/>
          <w:sz w:val="21"/>
          <w:szCs w:val="21"/>
        </w:rPr>
        <w:t> / </w:t>
      </w:r>
      <w:r>
        <w:rPr>
          <w:rFonts w:ascii="Consolas" w:hAnsi="Consolas"/>
          <w:color w:val="098658"/>
          <w:sz w:val="21"/>
          <w:szCs w:val="21"/>
        </w:rPr>
        <w:t>1</w:t>
      </w:r>
      <w:r>
        <w:rPr>
          <w:rFonts w:ascii="Consolas" w:hAnsi="Consolas"/>
          <w:color w:val="0000FF"/>
          <w:sz w:val="21"/>
          <w:szCs w:val="21"/>
        </w:rPr>
        <w:t>MB</w:t>
      </w:r>
    </w:p>
    <w:p>
      <w:pPr>
        <w:pStyle w:val="Heading2"/>
        <w:numPr>
          <w:ilvl w:val="1"/>
          <w:numId w:val="2"/>
        </w:numPr>
        <w:rPr/>
      </w:pPr>
      <w:bookmarkStart w:id="13" w:name="_Toc341042164"/>
      <w:r>
        <w:rPr/>
        <w:t>Le paramètre Credential</w:t>
      </w:r>
      <w:bookmarkEnd w:id="13"/>
    </w:p>
    <w:p>
      <w:pPr>
        <w:pStyle w:val="Normal"/>
        <w:spacing w:before="0" w:after="0"/>
        <w:rPr/>
      </w:pPr>
      <w:r>
        <w:rPr/>
        <w:t>De nombreuses Cmdlets disposent du paramètre « Credential ». Ce paramètre permet d’obtenir le niveau de privilège suffisant pour procéder à une action sur un poste de travail ou un serveur.</w:t>
      </w:r>
    </w:p>
    <w:p>
      <w:pPr>
        <w:pStyle w:val="Normal"/>
        <w:spacing w:before="0" w:after="0"/>
        <w:rPr/>
      </w:pPr>
      <w:r>
        <w:rPr/>
      </w:r>
    </w:p>
    <w:p>
      <w:pPr>
        <w:pStyle w:val="Normal"/>
        <w:spacing w:before="0" w:after="0"/>
        <w:rPr/>
      </w:pPr>
      <w:r>
        <w:rPr/>
        <w:t>Par contre, comme vous l’avez remarqué, il est fastidieux de toujours saisir le nom d’utilisateur et le mot de passe. Nous allons voir ici comment stocker ces informations de manière sécurisée afin de pouvoir les réutiliser sans les ressaisir.</w:t>
      </w:r>
    </w:p>
    <w:p>
      <w:pPr>
        <w:pStyle w:val="Heading3"/>
        <w:numPr>
          <w:ilvl w:val="2"/>
          <w:numId w:val="2"/>
        </w:numPr>
        <w:rPr/>
      </w:pPr>
      <w:bookmarkStart w:id="14" w:name="_Toc341042165"/>
      <w:r>
        <w:rPr/>
        <w:t>Utilisation de la commande Get-Credential</w:t>
      </w:r>
      <w:bookmarkEnd w:id="14"/>
    </w:p>
    <w:p>
      <w:pPr>
        <w:pStyle w:val="Normal"/>
        <w:spacing w:before="0" w:after="0"/>
        <w:rPr/>
      </w:pPr>
      <w:r>
        <w:rPr/>
        <w:t>Il est possible de stocker les informations d’identification dans une variable et ensuite d’utiliser cette variable avec le paramètre Credential. Créez et exécutez le script suivant :</w:t>
      </w:r>
    </w:p>
    <w:p>
      <w:pPr>
        <w:pStyle w:val="Normal"/>
        <w:spacing w:before="0" w:after="0"/>
        <w:rPr/>
      </w:pPr>
      <w:r>
        <w:rPr/>
      </w:r>
    </w:p>
    <w:p>
      <w:pPr>
        <w:pStyle w:val="NormalWeb"/>
        <w:numPr>
          <w:ilvl w:val="0"/>
          <w:numId w:val="14"/>
        </w:numPr>
        <w:pBdr>
          <w:top w:val="single" w:sz="4" w:space="1" w:color="000000"/>
          <w:left w:val="single" w:sz="4" w:space="4" w:color="000000"/>
          <w:bottom w:val="single" w:sz="4" w:space="1" w:color="000000"/>
          <w:right w:val="single" w:sz="4" w:space="4" w:color="000000"/>
        </w:pBdr>
        <w:spacing w:before="0" w:after="0"/>
        <w:rPr>
          <w:rFonts w:ascii="Consolas" w:hAnsi="Consolas" w:cs="Calibri"/>
          <w:sz w:val="21"/>
          <w:szCs w:val="21"/>
        </w:rPr>
      </w:pPr>
      <w:r>
        <w:rPr>
          <w:rFonts w:cs="Calibri" w:ascii="Consolas" w:hAnsi="Consolas"/>
          <w:color w:val="001080"/>
          <w:sz w:val="21"/>
          <w:szCs w:val="21"/>
        </w:rPr>
        <w:t>$ident</w:t>
      </w:r>
      <w:r>
        <w:rPr>
          <w:rFonts w:cs="Calibri" w:ascii="Consolas" w:hAnsi="Consolas"/>
          <w:color w:val="000000"/>
          <w:sz w:val="21"/>
          <w:szCs w:val="21"/>
        </w:rPr>
        <w:t> = </w:t>
      </w:r>
      <w:r>
        <w:rPr>
          <w:rFonts w:cs="Calibri" w:ascii="Consolas" w:hAnsi="Consolas"/>
          <w:color w:val="795E26"/>
          <w:sz w:val="21"/>
          <w:szCs w:val="21"/>
        </w:rPr>
        <w:t>Get-Credential</w:t>
      </w:r>
    </w:p>
    <w:p>
      <w:pPr>
        <w:pStyle w:val="NormalWeb"/>
        <w:numPr>
          <w:ilvl w:val="0"/>
          <w:numId w:val="14"/>
        </w:numPr>
        <w:pBdr>
          <w:top w:val="single" w:sz="4" w:space="1" w:color="000000"/>
          <w:left w:val="single" w:sz="4" w:space="4" w:color="000000"/>
          <w:bottom w:val="single" w:sz="4" w:space="1" w:color="000000"/>
          <w:right w:val="single" w:sz="4" w:space="4" w:color="000000"/>
        </w:pBdr>
        <w:spacing w:before="0" w:after="0"/>
        <w:rPr>
          <w:rFonts w:ascii="Consolas" w:hAnsi="Consolas" w:cs="Calibri"/>
          <w:color w:val="000000"/>
          <w:sz w:val="21"/>
          <w:szCs w:val="21"/>
        </w:rPr>
      </w:pPr>
      <w:r>
        <w:rPr>
          <w:rFonts w:cs="Calibri" w:ascii="Consolas" w:hAnsi="Consolas"/>
          <w:color w:val="001080"/>
          <w:sz w:val="21"/>
          <w:szCs w:val="21"/>
        </w:rPr>
        <w:t>$machine</w:t>
      </w:r>
      <w:r>
        <w:rPr>
          <w:rFonts w:cs="Calibri" w:ascii="Consolas" w:hAnsi="Consolas"/>
          <w:color w:val="000000"/>
          <w:sz w:val="21"/>
          <w:szCs w:val="21"/>
        </w:rPr>
        <w:t> = </w:t>
      </w:r>
      <w:r>
        <w:rPr>
          <w:rFonts w:cs="Calibri" w:ascii="Consolas" w:hAnsi="Consolas"/>
          <w:color w:val="795E26"/>
          <w:sz w:val="21"/>
          <w:szCs w:val="21"/>
        </w:rPr>
        <w:t>Get-WmiObject</w:t>
      </w:r>
      <w:r>
        <w:rPr>
          <w:rFonts w:cs="Calibri" w:ascii="Consolas" w:hAnsi="Consolas"/>
          <w:color w:val="000000"/>
          <w:sz w:val="21"/>
          <w:szCs w:val="21"/>
        </w:rPr>
        <w:t> Win32_ComputerSystem -computer [</w:t>
      </w:r>
      <w:r>
        <w:rPr>
          <w:rFonts w:cs="Calibri" w:ascii="Consolas" w:hAnsi="Consolas"/>
          <w:color w:val="0000FF"/>
          <w:sz w:val="21"/>
          <w:szCs w:val="21"/>
        </w:rPr>
        <w:t>IP</w:t>
      </w:r>
      <w:r>
        <w:rPr>
          <w:rFonts w:cs="Calibri" w:ascii="Consolas" w:hAnsi="Consolas"/>
          <w:color w:val="000000"/>
          <w:sz w:val="21"/>
          <w:szCs w:val="21"/>
        </w:rPr>
        <w:t>_</w:t>
      </w:r>
      <w:r>
        <w:rPr>
          <w:rFonts w:cs="Calibri" w:ascii="Consolas" w:hAnsi="Consolas"/>
          <w:color w:val="0000FF"/>
          <w:sz w:val="21"/>
          <w:szCs w:val="21"/>
        </w:rPr>
        <w:t>PC1</w:t>
      </w:r>
      <w:r>
        <w:rPr>
          <w:rFonts w:cs="Calibri" w:ascii="Consolas" w:hAnsi="Consolas"/>
          <w:color w:val="000000"/>
          <w:sz w:val="21"/>
          <w:szCs w:val="21"/>
        </w:rPr>
        <w:t>] -credential </w:t>
      </w:r>
      <w:r>
        <w:rPr>
          <w:rFonts w:cs="Calibri" w:ascii="Consolas" w:hAnsi="Consolas"/>
          <w:color w:val="001080"/>
          <w:sz w:val="21"/>
          <w:szCs w:val="21"/>
        </w:rPr>
        <w:t>$ident</w:t>
      </w:r>
    </w:p>
    <w:p>
      <w:pPr>
        <w:pStyle w:val="NormalWeb"/>
        <w:numPr>
          <w:ilvl w:val="0"/>
          <w:numId w:val="14"/>
        </w:numPr>
        <w:pBdr>
          <w:top w:val="single" w:sz="4" w:space="1" w:color="000000"/>
          <w:left w:val="single" w:sz="4" w:space="4" w:color="000000"/>
          <w:bottom w:val="single" w:sz="4" w:space="1" w:color="000000"/>
          <w:right w:val="single" w:sz="4" w:space="4" w:color="000000"/>
        </w:pBdr>
        <w:spacing w:before="0" w:after="0"/>
        <w:rPr>
          <w:rFonts w:ascii="Consolas" w:hAnsi="Consolas" w:cs="Calibri"/>
          <w:sz w:val="21"/>
          <w:szCs w:val="21"/>
        </w:rPr>
      </w:pPr>
      <w:r>
        <w:rPr>
          <w:rFonts w:cs="Calibri" w:ascii="Consolas" w:hAnsi="Consolas"/>
          <w:color w:val="001080"/>
          <w:sz w:val="21"/>
          <w:szCs w:val="21"/>
        </w:rPr>
        <w:t>$tailleRam</w:t>
      </w:r>
      <w:r>
        <w:rPr>
          <w:rFonts w:cs="Calibri" w:ascii="Consolas" w:hAnsi="Consolas"/>
          <w:color w:val="000000"/>
          <w:sz w:val="21"/>
          <w:szCs w:val="21"/>
        </w:rPr>
        <w:t>=</w:t>
      </w:r>
      <w:r>
        <w:rPr>
          <w:rFonts w:cs="Calibri" w:ascii="Consolas" w:hAnsi="Consolas"/>
          <w:color w:val="001080"/>
          <w:sz w:val="21"/>
          <w:szCs w:val="21"/>
        </w:rPr>
        <w:t>$machine</w:t>
      </w:r>
      <w:r>
        <w:rPr>
          <w:rFonts w:cs="Calibri" w:ascii="Consolas" w:hAnsi="Consolas"/>
          <w:color w:val="795E26"/>
          <w:sz w:val="21"/>
          <w:szCs w:val="21"/>
        </w:rPr>
        <w:t>.TotalPhysicalMemory</w:t>
      </w:r>
      <w:r>
        <w:rPr>
          <w:rFonts w:cs="Calibri" w:ascii="Consolas" w:hAnsi="Consolas"/>
          <w:color w:val="000000"/>
          <w:sz w:val="21"/>
          <w:szCs w:val="21"/>
        </w:rPr>
        <w:t>/</w:t>
      </w:r>
      <w:r>
        <w:rPr>
          <w:rFonts w:cs="Calibri" w:ascii="Consolas" w:hAnsi="Consolas"/>
          <w:color w:val="098658"/>
          <w:sz w:val="21"/>
          <w:szCs w:val="21"/>
        </w:rPr>
        <w:t>1</w:t>
      </w:r>
      <w:r>
        <w:rPr>
          <w:rFonts w:cs="Calibri" w:ascii="Consolas" w:hAnsi="Consolas"/>
          <w:color w:val="0000FF"/>
          <w:sz w:val="21"/>
          <w:szCs w:val="21"/>
        </w:rPr>
        <w:t>MB</w:t>
      </w:r>
    </w:p>
    <w:p>
      <w:pPr>
        <w:pStyle w:val="NormalWeb"/>
        <w:numPr>
          <w:ilvl w:val="0"/>
          <w:numId w:val="14"/>
        </w:numPr>
        <w:pBdr>
          <w:top w:val="single" w:sz="4" w:space="1" w:color="000000"/>
          <w:left w:val="single" w:sz="4" w:space="4" w:color="000000"/>
          <w:bottom w:val="single" w:sz="4" w:space="1" w:color="000000"/>
          <w:right w:val="single" w:sz="4" w:space="4" w:color="000000"/>
        </w:pBdr>
        <w:spacing w:before="0" w:after="0"/>
        <w:rPr>
          <w:rFonts w:ascii="Consolas" w:hAnsi="Consolas" w:cs="Calibri"/>
          <w:sz w:val="21"/>
          <w:szCs w:val="21"/>
        </w:rPr>
      </w:pPr>
      <w:r>
        <w:rPr>
          <w:rFonts w:cs="Calibri" w:ascii="Consolas" w:hAnsi="Consolas"/>
          <w:color w:val="795E26"/>
          <w:sz w:val="21"/>
          <w:szCs w:val="21"/>
        </w:rPr>
        <w:t>Write-Host</w:t>
      </w:r>
      <w:r>
        <w:rPr>
          <w:rFonts w:cs="Calibri" w:ascii="Consolas" w:hAnsi="Consolas"/>
          <w:color w:val="000000"/>
          <w:sz w:val="21"/>
          <w:szCs w:val="21"/>
        </w:rPr>
        <w:t> </w:t>
      </w:r>
      <w:r>
        <w:rPr>
          <w:rFonts w:cs="Calibri" w:ascii="Consolas" w:hAnsi="Consolas"/>
          <w:color w:val="001080"/>
          <w:sz w:val="21"/>
          <w:szCs w:val="21"/>
        </w:rPr>
        <w:t>$machine</w:t>
      </w:r>
      <w:r>
        <w:rPr>
          <w:rFonts w:cs="Calibri" w:ascii="Consolas" w:hAnsi="Consolas"/>
          <w:color w:val="795E26"/>
          <w:sz w:val="21"/>
          <w:szCs w:val="21"/>
        </w:rPr>
        <w:t>.name</w:t>
      </w:r>
      <w:r>
        <w:rPr>
          <w:rFonts w:cs="Calibri" w:ascii="Consolas" w:hAnsi="Consolas"/>
          <w:color w:val="000000"/>
          <w:sz w:val="21"/>
          <w:szCs w:val="21"/>
        </w:rPr>
        <w:t> </w:t>
      </w:r>
      <w:r>
        <w:rPr>
          <w:rFonts w:cs="Calibri" w:ascii="Consolas" w:hAnsi="Consolas"/>
          <w:color w:val="001080"/>
          <w:sz w:val="21"/>
          <w:szCs w:val="21"/>
        </w:rPr>
        <w:t>$tailleRam</w:t>
      </w:r>
    </w:p>
    <w:p>
      <w:pPr>
        <w:pStyle w:val="NormalWeb"/>
        <w:numPr>
          <w:ilvl w:val="0"/>
          <w:numId w:val="14"/>
        </w:numPr>
        <w:pBdr>
          <w:top w:val="single" w:sz="4" w:space="1" w:color="000000"/>
          <w:left w:val="single" w:sz="4" w:space="4" w:color="000000"/>
          <w:bottom w:val="single" w:sz="4" w:space="1" w:color="000000"/>
          <w:right w:val="single" w:sz="4" w:space="4" w:color="000000"/>
        </w:pBdr>
        <w:spacing w:before="0" w:after="0"/>
        <w:rPr>
          <w:rFonts w:ascii="Consolas" w:hAnsi="Consolas" w:cs="Calibri"/>
          <w:sz w:val="21"/>
          <w:szCs w:val="21"/>
        </w:rPr>
      </w:pPr>
      <w:r>
        <w:rPr>
          <w:rFonts w:cs="Calibri" w:ascii="Consolas" w:hAnsi="Consolas"/>
          <w:color w:val="001080"/>
          <w:sz w:val="21"/>
          <w:szCs w:val="21"/>
        </w:rPr>
        <w:t>$machine</w:t>
      </w:r>
      <w:r>
        <w:rPr>
          <w:rFonts w:cs="Calibri" w:ascii="Consolas" w:hAnsi="Consolas"/>
          <w:color w:val="000000"/>
          <w:sz w:val="21"/>
          <w:szCs w:val="21"/>
        </w:rPr>
        <w:t> = </w:t>
      </w:r>
      <w:r>
        <w:rPr>
          <w:rFonts w:cs="Calibri" w:ascii="Consolas" w:hAnsi="Consolas"/>
          <w:color w:val="795E26"/>
          <w:sz w:val="21"/>
          <w:szCs w:val="21"/>
        </w:rPr>
        <w:t>Get-WmiObject</w:t>
      </w:r>
      <w:r>
        <w:rPr>
          <w:rFonts w:cs="Calibri" w:ascii="Consolas" w:hAnsi="Consolas"/>
          <w:color w:val="000000"/>
          <w:sz w:val="21"/>
          <w:szCs w:val="21"/>
        </w:rPr>
        <w:t> Win32_ComputerSystem -computer [</w:t>
      </w:r>
      <w:r>
        <w:rPr>
          <w:rFonts w:cs="Calibri" w:ascii="Consolas" w:hAnsi="Consolas"/>
          <w:color w:val="0000FF"/>
          <w:sz w:val="21"/>
          <w:szCs w:val="21"/>
        </w:rPr>
        <w:t>IP</w:t>
      </w:r>
      <w:r>
        <w:rPr>
          <w:rFonts w:cs="Calibri" w:ascii="Consolas" w:hAnsi="Consolas"/>
          <w:color w:val="000000"/>
          <w:sz w:val="21"/>
          <w:szCs w:val="21"/>
        </w:rPr>
        <w:t>_</w:t>
      </w:r>
      <w:r>
        <w:rPr>
          <w:rFonts w:cs="Calibri" w:ascii="Consolas" w:hAnsi="Consolas"/>
          <w:color w:val="0000FF"/>
          <w:sz w:val="21"/>
          <w:szCs w:val="21"/>
        </w:rPr>
        <w:t>PC2</w:t>
      </w:r>
      <w:r>
        <w:rPr>
          <w:rFonts w:cs="Calibri" w:ascii="Consolas" w:hAnsi="Consolas"/>
          <w:color w:val="000000"/>
          <w:sz w:val="21"/>
          <w:szCs w:val="21"/>
        </w:rPr>
        <w:t>] -credential </w:t>
      </w:r>
      <w:r>
        <w:rPr>
          <w:rFonts w:cs="Calibri" w:ascii="Consolas" w:hAnsi="Consolas"/>
          <w:color w:val="001080"/>
          <w:sz w:val="21"/>
          <w:szCs w:val="21"/>
        </w:rPr>
        <w:t>$ident</w:t>
      </w:r>
    </w:p>
    <w:p>
      <w:pPr>
        <w:pStyle w:val="NormalWeb"/>
        <w:numPr>
          <w:ilvl w:val="0"/>
          <w:numId w:val="14"/>
        </w:numPr>
        <w:pBdr>
          <w:top w:val="single" w:sz="4" w:space="1" w:color="000000"/>
          <w:left w:val="single" w:sz="4" w:space="4" w:color="000000"/>
          <w:bottom w:val="single" w:sz="4" w:space="1" w:color="000000"/>
          <w:right w:val="single" w:sz="4" w:space="4" w:color="000000"/>
        </w:pBdr>
        <w:spacing w:before="0" w:after="0"/>
        <w:rPr>
          <w:rFonts w:ascii="Consolas" w:hAnsi="Consolas" w:cs="Calibri"/>
          <w:sz w:val="21"/>
          <w:szCs w:val="21"/>
        </w:rPr>
      </w:pPr>
      <w:r>
        <w:rPr>
          <w:rFonts w:cs="Calibri" w:ascii="Consolas" w:hAnsi="Consolas"/>
          <w:color w:val="001080"/>
          <w:sz w:val="21"/>
          <w:szCs w:val="21"/>
        </w:rPr>
        <w:t>$tailleRam</w:t>
      </w:r>
      <w:r>
        <w:rPr>
          <w:rFonts w:cs="Calibri" w:ascii="Consolas" w:hAnsi="Consolas"/>
          <w:color w:val="000000"/>
          <w:sz w:val="21"/>
          <w:szCs w:val="21"/>
        </w:rPr>
        <w:t>=</w:t>
      </w:r>
      <w:r>
        <w:rPr>
          <w:rFonts w:cs="Calibri" w:ascii="Consolas" w:hAnsi="Consolas"/>
          <w:color w:val="001080"/>
          <w:sz w:val="21"/>
          <w:szCs w:val="21"/>
        </w:rPr>
        <w:t>$machine</w:t>
      </w:r>
      <w:r>
        <w:rPr>
          <w:rFonts w:cs="Calibri" w:ascii="Consolas" w:hAnsi="Consolas"/>
          <w:color w:val="795E26"/>
          <w:sz w:val="21"/>
          <w:szCs w:val="21"/>
        </w:rPr>
        <w:t>.TotalPhysicalMemory</w:t>
      </w:r>
      <w:r>
        <w:rPr>
          <w:rFonts w:cs="Calibri" w:ascii="Consolas" w:hAnsi="Consolas"/>
          <w:color w:val="000000"/>
          <w:sz w:val="21"/>
          <w:szCs w:val="21"/>
        </w:rPr>
        <w:t>/</w:t>
      </w:r>
      <w:r>
        <w:rPr>
          <w:rFonts w:cs="Calibri" w:ascii="Consolas" w:hAnsi="Consolas"/>
          <w:color w:val="098658"/>
          <w:sz w:val="21"/>
          <w:szCs w:val="21"/>
        </w:rPr>
        <w:t>1</w:t>
      </w:r>
      <w:r>
        <w:rPr>
          <w:rFonts w:cs="Calibri" w:ascii="Consolas" w:hAnsi="Consolas"/>
          <w:color w:val="0000FF"/>
          <w:sz w:val="21"/>
          <w:szCs w:val="21"/>
        </w:rPr>
        <w:t>MB</w:t>
      </w:r>
    </w:p>
    <w:p>
      <w:pPr>
        <w:pStyle w:val="NormalWeb"/>
        <w:numPr>
          <w:ilvl w:val="0"/>
          <w:numId w:val="14"/>
        </w:numPr>
        <w:pBdr>
          <w:top w:val="single" w:sz="4" w:space="1" w:color="000000"/>
          <w:left w:val="single" w:sz="4" w:space="4" w:color="000000"/>
          <w:bottom w:val="single" w:sz="4" w:space="1" w:color="000000"/>
          <w:right w:val="single" w:sz="4" w:space="4" w:color="000000"/>
        </w:pBdr>
        <w:spacing w:before="0" w:after="0"/>
        <w:rPr>
          <w:rFonts w:ascii="Consolas" w:hAnsi="Consolas" w:cs="Calibri"/>
          <w:sz w:val="21"/>
          <w:szCs w:val="21"/>
        </w:rPr>
      </w:pPr>
      <w:r>
        <w:rPr>
          <w:rFonts w:cs="Calibri" w:ascii="Consolas" w:hAnsi="Consolas"/>
          <w:color w:val="795E26"/>
          <w:sz w:val="21"/>
          <w:szCs w:val="21"/>
        </w:rPr>
        <w:t>Write-Host</w:t>
      </w:r>
      <w:r>
        <w:rPr>
          <w:rFonts w:cs="Calibri" w:ascii="Consolas" w:hAnsi="Consolas"/>
          <w:color w:val="000000"/>
          <w:sz w:val="21"/>
          <w:szCs w:val="21"/>
        </w:rPr>
        <w:t> </w:t>
      </w:r>
      <w:r>
        <w:rPr>
          <w:rFonts w:cs="Calibri" w:ascii="Consolas" w:hAnsi="Consolas"/>
          <w:color w:val="001080"/>
          <w:sz w:val="21"/>
          <w:szCs w:val="21"/>
        </w:rPr>
        <w:t>$machine</w:t>
      </w:r>
      <w:r>
        <w:rPr>
          <w:rFonts w:cs="Calibri" w:ascii="Consolas" w:hAnsi="Consolas"/>
          <w:color w:val="795E26"/>
          <w:sz w:val="21"/>
          <w:szCs w:val="21"/>
        </w:rPr>
        <w:t>.name</w:t>
      </w:r>
      <w:r>
        <w:rPr>
          <w:rFonts w:cs="Calibri" w:ascii="Consolas" w:hAnsi="Consolas"/>
          <w:color w:val="000000"/>
          <w:sz w:val="21"/>
          <w:szCs w:val="21"/>
        </w:rPr>
        <w:t> </w:t>
      </w:r>
      <w:r>
        <w:rPr>
          <w:rFonts w:cs="Calibri" w:ascii="Consolas" w:hAnsi="Consolas"/>
          <w:color w:val="001080"/>
          <w:sz w:val="21"/>
          <w:szCs w:val="21"/>
        </w:rPr>
        <w:t>$tailleRam</w:t>
      </w:r>
    </w:p>
    <w:p>
      <w:pPr>
        <w:pStyle w:val="Normal"/>
        <w:spacing w:before="0" w:after="0"/>
        <w:rPr/>
      </w:pPr>
      <w:r>
        <w:rPr/>
      </w:r>
    </w:p>
    <w:p>
      <w:pPr>
        <w:pStyle w:val="Normal"/>
        <w:spacing w:before="0" w:after="0"/>
        <w:rPr/>
      </w:pPr>
      <w:r>
        <w:rPr/>
        <w:t>Ce script est pratique mais il faut ressaisir les informations d’identification à chaque lancement.</w:t>
      </w:r>
    </w:p>
    <w:p>
      <w:pPr>
        <w:pStyle w:val="Heading3"/>
        <w:numPr>
          <w:ilvl w:val="2"/>
          <w:numId w:val="2"/>
        </w:numPr>
        <w:rPr/>
      </w:pPr>
      <w:bookmarkStart w:id="15" w:name="_Toc341042166"/>
      <w:r>
        <w:rPr/>
        <w:t>Stocker le mot de passe crypté dans un fichier</w:t>
      </w:r>
      <w:bookmarkEnd w:id="15"/>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001080"/>
          <w:sz w:val="21"/>
          <w:szCs w:val="21"/>
        </w:rPr>
        <w:t>$password</w:t>
      </w:r>
      <w:r>
        <w:rPr>
          <w:rFonts w:ascii="Consolas" w:hAnsi="Consolas"/>
          <w:color w:val="000000"/>
          <w:sz w:val="21"/>
          <w:szCs w:val="21"/>
        </w:rPr>
        <w:t> = </w:t>
      </w:r>
      <w:r>
        <w:rPr>
          <w:rFonts w:ascii="Consolas" w:hAnsi="Consolas"/>
          <w:color w:val="795E26"/>
          <w:sz w:val="21"/>
          <w:szCs w:val="21"/>
        </w:rPr>
        <w:t>Read-Host</w:t>
      </w:r>
      <w:r>
        <w:rPr>
          <w:rFonts w:ascii="Consolas" w:hAnsi="Consolas"/>
          <w:color w:val="000000"/>
          <w:sz w:val="21"/>
          <w:szCs w:val="21"/>
        </w:rPr>
        <w:t> </w:t>
      </w:r>
      <w:r>
        <w:rPr>
          <w:rFonts w:ascii="Consolas" w:hAnsi="Consolas"/>
          <w:color w:val="A31515"/>
          <w:sz w:val="21"/>
          <w:szCs w:val="21"/>
        </w:rPr>
        <w:t>"</w:t>
      </w:r>
      <w:r>
        <w:rPr>
          <w:rFonts w:ascii="Consolas" w:hAnsi="Consolas"/>
          <w:color w:val="A31515"/>
          <w:szCs w:val="21"/>
        </w:rPr>
        <w:t>Entrer un mot de passe</w:t>
      </w:r>
      <w:r>
        <w:rPr>
          <w:rFonts w:ascii="Consolas" w:hAnsi="Consolas"/>
          <w:color w:val="A31515"/>
          <w:sz w:val="21"/>
          <w:szCs w:val="21"/>
        </w:rPr>
        <w:t>"</w:t>
      </w:r>
      <w:r>
        <w:rPr>
          <w:rFonts w:ascii="Consolas" w:hAnsi="Consolas"/>
          <w:color w:val="000000"/>
          <w:sz w:val="21"/>
          <w:szCs w:val="21"/>
        </w:rPr>
        <w:t> –AsSecureString | </w:t>
      </w:r>
      <w:r>
        <w:rPr>
          <w:rFonts w:ascii="Consolas" w:hAnsi="Consolas"/>
          <w:color w:val="795E26"/>
          <w:sz w:val="21"/>
          <w:szCs w:val="21"/>
        </w:rPr>
        <w:t xml:space="preserve">ConvertFrom-SecureString  </w:t>
      </w:r>
      <w:r>
        <w:rPr>
          <w:rFonts w:ascii="Consolas" w:hAnsi="Consolas"/>
          <w:color w:val="000000"/>
          <w:sz w:val="21"/>
          <w:szCs w:val="21"/>
        </w:rPr>
        <w:t xml:space="preserve"> | </w:t>
      </w:r>
      <w:r>
        <w:rPr>
          <w:rFonts w:ascii="Consolas" w:hAnsi="Consolas"/>
          <w:color w:val="795E26"/>
          <w:sz w:val="21"/>
          <w:szCs w:val="21"/>
        </w:rPr>
        <w:t>out-file</w:t>
      </w:r>
      <w:r>
        <w:rPr>
          <w:rFonts w:ascii="Consolas" w:hAnsi="Consolas"/>
          <w:color w:val="000000"/>
          <w:sz w:val="21"/>
          <w:szCs w:val="21"/>
        </w:rPr>
        <w:t> MotDePasseCrypte.txt</w:t>
      </w:r>
    </w:p>
    <w:p>
      <w:pPr>
        <w:pStyle w:val="Normal"/>
        <w:spacing w:before="0" w:after="0"/>
        <w:rPr/>
      </w:pPr>
      <w:r>
        <w:rPr/>
      </w:r>
    </w:p>
    <w:p>
      <w:pPr>
        <w:pStyle w:val="Normal"/>
        <w:spacing w:before="0" w:after="0"/>
        <w:rPr/>
      </w:pPr>
      <w:r>
        <w:rPr/>
        <w:t xml:space="preserve">Notez que le mot de passe est bien crypté dans le fichier. </w:t>
      </w:r>
      <w:r>
        <w:rPr>
          <w:b/>
        </w:rPr>
        <w:t>Pour le voir, ouvrez le fichier</w:t>
      </w:r>
      <w:r>
        <w:rPr/>
        <w:t>.</w:t>
      </w:r>
    </w:p>
    <w:p>
      <w:pPr>
        <w:pStyle w:val="Normal"/>
        <w:spacing w:before="0" w:after="0"/>
        <w:rPr/>
      </w:pPr>
      <w:r>
        <w:rPr/>
        <w:drawing>
          <wp:inline distT="0" distB="0" distL="0" distR="0">
            <wp:extent cx="6188710" cy="721995"/>
            <wp:effectExtent l="0" t="0" r="0" b="0"/>
            <wp:docPr id="2" name="Image 5" descr="Texte de remplacement généré par une machine :&#10;MotDePasseCrypte - Bloc-notes &#10;Fichier Editian Format Affichage ? &#10;blûûûûûûdû8c9ddfû115d1118c7aûûcû4fc297ebû1ûûûûûû4344ûa9d3ebfab48914855d82a1dbf35ûûû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5" descr="Texte de remplacement généré par une machine :&#10;MotDePasseCrypte - Bloc-notes &#10;Fichier Editian Format Affichage ? &#10;blûûûûûûdû8c9ddfû115d1118c7aûûcû4fc297ebû1ûûûûûû4344ûa9d3ebfab48914855d82a1dbf35ûûûE "/>
                    <pic:cNvPicPr>
                      <a:picLocks noChangeAspect="1" noChangeArrowheads="1"/>
                    </pic:cNvPicPr>
                  </pic:nvPicPr>
                  <pic:blipFill>
                    <a:blip r:embed="rId5"/>
                    <a:stretch>
                      <a:fillRect/>
                    </a:stretch>
                  </pic:blipFill>
                  <pic:spPr bwMode="auto">
                    <a:xfrm>
                      <a:off x="0" y="0"/>
                      <a:ext cx="6188710" cy="721995"/>
                    </a:xfrm>
                    <a:prstGeom prst="rect">
                      <a:avLst/>
                    </a:prstGeom>
                    <a:noFill/>
                  </pic:spPr>
                </pic:pic>
              </a:graphicData>
            </a:graphic>
          </wp:inline>
        </w:drawing>
      </w:r>
    </w:p>
    <w:p>
      <w:pPr>
        <w:pStyle w:val="Normal"/>
        <w:spacing w:before="0" w:after="0"/>
        <w:rPr/>
      </w:pPr>
      <w:r>
        <w:rPr/>
      </w:r>
    </w:p>
    <w:p>
      <w:pPr>
        <w:pStyle w:val="Normal"/>
        <w:spacing w:before="0" w:after="0"/>
        <w:rPr/>
      </w:pPr>
      <w:r>
        <w:rPr/>
        <w:t xml:space="preserve">Remplacez maintenant la commande Get-Credential du script précédent par les lignes suivantes. </w:t>
      </w:r>
      <w:r>
        <w:rPr>
          <w:b/>
        </w:rPr>
        <w:t>Adaptez le scritpt</w:t>
      </w:r>
      <w:r>
        <w:rPr/>
        <w:t xml:space="preserve"> et testez.             </w:t>
      </w:r>
      <w:r>
        <w:rPr>
          <w:rStyle w:val="Style2Car"/>
          <w:rFonts w:eastAsia="Wingdings" w:cs="Wingdings" w:ascii="Wingdings" w:hAnsi="Wingdings"/>
        </w:rPr>
        <w:sym w:font="Wingdings" w:char="f0e0"/>
      </w:r>
      <w:r>
        <w:rPr>
          <w:rStyle w:val="Style2Car"/>
        </w:rPr>
        <w:t xml:space="preserve"> Il faut bien sûr remplacer $ident par $ident2 dans les lignes suivantes</w:t>
      </w:r>
      <w:r>
        <w:rPr/>
        <w:t xml:space="preserve"> </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001080"/>
          <w:sz w:val="21"/>
          <w:szCs w:val="21"/>
        </w:rPr>
        <w:t>$user</w:t>
      </w:r>
      <w:r>
        <w:rPr>
          <w:rFonts w:ascii="Consolas" w:hAnsi="Consolas"/>
          <w:color w:val="000000"/>
          <w:sz w:val="21"/>
          <w:szCs w:val="21"/>
        </w:rPr>
        <w:t>=</w:t>
      </w:r>
      <w:r>
        <w:rPr>
          <w:rFonts w:ascii="Consolas" w:hAnsi="Consolas"/>
          <w:color w:val="A31515"/>
          <w:sz w:val="21"/>
          <w:szCs w:val="21"/>
        </w:rPr>
        <w:t>"administrateur"</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0000"/>
          <w:sz w:val="21"/>
          <w:szCs w:val="21"/>
        </w:rPr>
      </w:pPr>
      <w:r>
        <w:rPr>
          <w:rFonts w:ascii="Consolas" w:hAnsi="Consolas"/>
          <w:color w:val="001080"/>
          <w:sz w:val="21"/>
          <w:szCs w:val="21"/>
        </w:rPr>
        <w:t>$password</w:t>
      </w:r>
      <w:r>
        <w:rPr>
          <w:rFonts w:ascii="Consolas" w:hAnsi="Consolas"/>
          <w:color w:val="000000"/>
          <w:sz w:val="21"/>
          <w:szCs w:val="21"/>
        </w:rPr>
        <w:t>= </w:t>
      </w:r>
      <w:r>
        <w:rPr>
          <w:rFonts w:ascii="Consolas" w:hAnsi="Consolas"/>
          <w:color w:val="795E26"/>
          <w:sz w:val="21"/>
          <w:szCs w:val="21"/>
        </w:rPr>
        <w:t>Get-Content</w:t>
      </w:r>
      <w:r>
        <w:rPr>
          <w:rFonts w:ascii="Consolas" w:hAnsi="Consolas"/>
          <w:color w:val="000000"/>
          <w:sz w:val="21"/>
          <w:szCs w:val="21"/>
        </w:rPr>
        <w:t> </w:t>
      </w:r>
      <w:r>
        <w:rPr>
          <w:rFonts w:ascii="Consolas" w:hAnsi="Consolas"/>
          <w:color w:val="A31515"/>
          <w:sz w:val="21"/>
          <w:szCs w:val="21"/>
        </w:rPr>
        <w:t>".\MotDePasseCrypte.txt"</w:t>
      </w:r>
      <w:r>
        <w:rPr>
          <w:rFonts w:ascii="Consolas" w:hAnsi="Consolas"/>
          <w:color w:val="000000"/>
          <w:sz w:val="21"/>
          <w:szCs w:val="21"/>
        </w:rPr>
        <w:t> | </w:t>
      </w:r>
      <w:r>
        <w:rPr>
          <w:rFonts w:ascii="Consolas" w:hAnsi="Consolas"/>
          <w:color w:val="795E26"/>
          <w:sz w:val="21"/>
          <w:szCs w:val="21"/>
        </w:rPr>
        <w:t>ConvertTo-SecureString</w:t>
      </w:r>
    </w:p>
    <w:p>
      <w:pPr>
        <w:pStyle w:val="Normal"/>
        <w:pBdr>
          <w:top w:val="single" w:sz="4" w:space="1" w:color="000000"/>
          <w:left w:val="single" w:sz="4" w:space="4" w:color="000000"/>
          <w:bottom w:val="single" w:sz="4" w:space="1" w:color="000000"/>
          <w:right w:val="single" w:sz="4" w:space="4" w:color="000000"/>
        </w:pBdr>
        <w:shd w:fill="FFFFFF" w:val="clear"/>
        <w:spacing w:lineRule="atLeast" w:line="285" w:before="0" w:after="0"/>
        <w:jc w:val="left"/>
        <w:rPr>
          <w:rFonts w:ascii="Consolas" w:hAnsi="Consolas"/>
          <w:color w:val="001080"/>
          <w:sz w:val="21"/>
          <w:szCs w:val="21"/>
        </w:rPr>
      </w:pPr>
      <w:r>
        <w:rPr>
          <w:rFonts w:ascii="Consolas" w:hAnsi="Consolas"/>
          <w:color w:val="001080"/>
          <w:sz w:val="21"/>
          <w:szCs w:val="21"/>
        </w:rPr>
        <w:t>$ident2</w:t>
      </w:r>
      <w:r>
        <w:rPr>
          <w:rFonts w:ascii="Consolas" w:hAnsi="Consolas"/>
          <w:color w:val="000000"/>
          <w:sz w:val="21"/>
          <w:szCs w:val="21"/>
        </w:rPr>
        <w:t>=</w:t>
      </w:r>
      <w:r>
        <w:rPr>
          <w:rFonts w:ascii="Consolas" w:hAnsi="Consolas"/>
          <w:color w:val="795E26"/>
          <w:sz w:val="21"/>
          <w:szCs w:val="21"/>
        </w:rPr>
        <w:t>New-Object</w:t>
      </w:r>
      <w:r>
        <w:rPr>
          <w:rFonts w:ascii="Consolas" w:hAnsi="Consolas"/>
          <w:color w:val="000000"/>
          <w:sz w:val="21"/>
          <w:szCs w:val="21"/>
        </w:rPr>
        <w:t> –TypeName System.Management.Automation.PSCredential –ArgumentList  </w:t>
      </w:r>
      <w:r>
        <w:rPr>
          <w:rFonts w:ascii="Consolas" w:hAnsi="Consolas"/>
          <w:color w:val="001080"/>
          <w:sz w:val="21"/>
          <w:szCs w:val="21"/>
        </w:rPr>
        <w:t>$user</w:t>
      </w:r>
      <w:r>
        <w:rPr>
          <w:rFonts w:ascii="Consolas" w:hAnsi="Consolas"/>
          <w:color w:val="000000"/>
          <w:sz w:val="21"/>
          <w:szCs w:val="21"/>
        </w:rPr>
        <w:t>, </w:t>
      </w:r>
      <w:r>
        <w:rPr>
          <w:rFonts w:ascii="Consolas" w:hAnsi="Consolas"/>
          <w:color w:val="001080"/>
          <w:sz w:val="21"/>
          <w:szCs w:val="21"/>
        </w:rPr>
        <w:t>$password</w:t>
      </w:r>
    </w:p>
    <w:p>
      <w:pPr>
        <w:pStyle w:val="Normal"/>
        <w:spacing w:before="0" w:after="0"/>
        <w:rPr/>
      </w:pPr>
      <w:r>
        <w:rPr/>
        <w:drawing>
          <wp:anchor behindDoc="0" distT="0" distB="0" distL="114300" distR="114300" simplePos="0" locked="0" layoutInCell="0" allowOverlap="1" relativeHeight="8">
            <wp:simplePos x="0" y="0"/>
            <wp:positionH relativeFrom="column">
              <wp:posOffset>2847975</wp:posOffset>
            </wp:positionH>
            <wp:positionV relativeFrom="paragraph">
              <wp:posOffset>101600</wp:posOffset>
            </wp:positionV>
            <wp:extent cx="3631565" cy="342900"/>
            <wp:effectExtent l="0" t="0" r="0" b="0"/>
            <wp:wrapSquare wrapText="bothSides"/>
            <wp:docPr id="3" name="Imag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5" descr=""/>
                    <pic:cNvPicPr>
                      <a:picLocks noChangeAspect="1" noChangeArrowheads="1"/>
                    </pic:cNvPicPr>
                  </pic:nvPicPr>
                  <pic:blipFill>
                    <a:blip r:embed="rId6"/>
                    <a:stretch>
                      <a:fillRect/>
                    </a:stretch>
                  </pic:blipFill>
                  <pic:spPr bwMode="auto">
                    <a:xfrm>
                      <a:off x="0" y="0"/>
                      <a:ext cx="3631565" cy="342900"/>
                    </a:xfrm>
                    <a:prstGeom prst="rect">
                      <a:avLst/>
                    </a:prstGeom>
                    <a:noFill/>
                  </pic:spPr>
                </pic:pic>
              </a:graphicData>
            </a:graphic>
          </wp:anchor>
        </w:drawing>
      </w:r>
    </w:p>
    <w:p>
      <w:pPr>
        <w:pStyle w:val="Normal"/>
        <w:spacing w:before="0" w:after="0"/>
        <w:rPr/>
      </w:pPr>
      <w:r>
        <w:rPr/>
        <w:t xml:space="preserve">Votre script fonctionne lorsque vous obtenez : </w:t>
      </w:r>
    </w:p>
    <w:p>
      <w:pPr>
        <w:pStyle w:val="Normal"/>
        <w:spacing w:before="0" w:after="0"/>
        <w:rPr/>
      </w:pPr>
      <w:r>
        <w:rPr/>
      </w:r>
    </w:p>
    <w:p>
      <w:pPr>
        <w:pStyle w:val="Normal"/>
        <w:spacing w:before="0" w:after="0"/>
        <w:rPr/>
      </w:pPr>
      <w:r>
        <w:rPr/>
      </w:r>
    </w:p>
    <w:p>
      <w:pPr>
        <w:pStyle w:val="Normal"/>
        <w:spacing w:before="0" w:after="0"/>
        <w:rPr/>
      </w:pPr>
      <w:r>
        <w:rPr/>
      </w:r>
    </w:p>
    <w:tbl>
      <w:tblPr>
        <w:tblW w:w="9736" w:type="dxa"/>
        <w:jc w:val="left"/>
        <w:tblInd w:w="0" w:type="dxa"/>
        <w:tblLayout w:type="fixed"/>
        <w:tblCellMar>
          <w:top w:w="0" w:type="dxa"/>
          <w:left w:w="108" w:type="dxa"/>
          <w:bottom w:w="0" w:type="dxa"/>
          <w:right w:w="108" w:type="dxa"/>
        </w:tblCellMar>
      </w:tblPr>
      <w:tblGrid>
        <w:gridCol w:w="9736"/>
      </w:tblGrid>
      <w:tr>
        <w:trPr/>
        <w:tc>
          <w:tcPr>
            <w:tcW w:w="9736" w:type="dxa"/>
            <w:tcBorders>
              <w:top w:val="single" w:sz="4" w:space="0" w:color="000000"/>
              <w:left w:val="single" w:sz="4" w:space="0" w:color="000000"/>
              <w:bottom w:val="single" w:sz="4" w:space="0" w:color="000000"/>
              <w:right w:val="single" w:sz="4" w:space="0" w:color="000000"/>
            </w:tcBorders>
          </w:tcPr>
          <w:p>
            <w:pPr>
              <w:pStyle w:val="Normal"/>
              <w:widowControl/>
              <w:spacing w:before="0" w:after="120"/>
              <w:rPr>
                <w:rFonts w:eastAsia="Times New Roman" w:cs="Times New Roman"/>
                <w:kern w:val="0"/>
                <w:lang w:val="fr-FR" w:eastAsia="fr-FR" w:bidi="ar-SA"/>
              </w:rPr>
            </w:pPr>
            <w:r>
              <w:rPr>
                <w:rFonts w:eastAsia="Times New Roman" w:cs="Times New Roman"/>
                <w:kern w:val="0"/>
                <w:lang w:val="fr-FR" w:eastAsia="fr-FR" w:bidi="ar-SA"/>
              </w:rPr>
              <w:t>Copier votre script</w:t>
            </w:r>
          </w:p>
        </w:tc>
      </w:tr>
      <w:tr>
        <w:trPr>
          <w:trHeight w:val="1984" w:hRule="atLeast"/>
        </w:trPr>
        <w:tc>
          <w:tcPr>
            <w:tcW w:w="9736" w:type="dxa"/>
            <w:tcBorders>
              <w:top w:val="single" w:sz="4" w:space="0" w:color="000000"/>
              <w:left w:val="single" w:sz="4" w:space="0" w:color="000000"/>
              <w:bottom w:val="single" w:sz="4" w:space="0" w:color="000000"/>
              <w:right w:val="single" w:sz="4" w:space="0" w:color="000000"/>
            </w:tcBorders>
          </w:tcPr>
          <w:p>
            <w:pPr>
              <w:pStyle w:val="Normal"/>
              <w:widowControl/>
              <w:spacing w:before="0" w:after="12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12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120"/>
              <w:rPr>
                <w:rFonts w:eastAsia="Times New Roman" w:cs="Times New Roman"/>
                <w:kern w:val="0"/>
                <w:lang w:val="fr-FR" w:eastAsia="fr-FR" w:bidi="ar-SA"/>
              </w:rPr>
            </w:pPr>
            <w:r>
              <w:rPr>
                <w:rFonts w:eastAsia="Times New Roman" w:cs="Times New Roman"/>
                <w:kern w:val="0"/>
                <w:lang w:val="fr-FR" w:eastAsia="fr-FR" w:bidi="ar-SA"/>
              </w:rPr>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Heading2"/>
        <w:numPr>
          <w:ilvl w:val="1"/>
          <w:numId w:val="2"/>
        </w:numPr>
        <w:rPr/>
      </w:pPr>
      <w:bookmarkStart w:id="16" w:name="_Toc341042167"/>
      <w:r>
        <w:rPr/>
        <w:t>Exercices d’applications</w:t>
      </w:r>
      <w:bookmarkEnd w:id="16"/>
    </w:p>
    <w:p>
      <w:pPr>
        <w:pStyle w:val="Heading3"/>
        <w:numPr>
          <w:ilvl w:val="2"/>
          <w:numId w:val="2"/>
        </w:numPr>
        <w:rPr/>
      </w:pPr>
      <w:bookmarkStart w:id="17" w:name="_Toc341042168"/>
      <w:r>
        <w:rPr/>
        <w:t>Automatisation</w:t>
      </w:r>
      <w:bookmarkEnd w:id="17"/>
      <w:r>
        <w:rPr/>
        <w:t xml:space="preserve"> </w:t>
      </w:r>
    </w:p>
    <w:p>
      <w:pPr>
        <w:pStyle w:val="ListParagraph"/>
        <w:numPr>
          <w:ilvl w:val="0"/>
          <w:numId w:val="11"/>
        </w:numPr>
        <w:rPr/>
      </w:pPr>
      <w:r>
        <w:rPr/>
        <w:t>Créez un fichier texte qui contient le nom ou l’adresse IP de vos postes clients.</w:t>
      </w:r>
    </w:p>
    <w:p>
      <w:pPr>
        <w:pStyle w:val="ListParagraph"/>
        <w:numPr>
          <w:ilvl w:val="0"/>
          <w:numId w:val="11"/>
        </w:numPr>
        <w:rPr/>
      </w:pPr>
      <w:r>
        <w:rPr/>
        <w:t>Adaptez le script des chapitres 3.5.1/3.5.2 à votre configuration, testez-le. Vous devez obtenir le nom de l’ordinateur suivi de la taille de la RAM.</w:t>
      </w:r>
    </w:p>
    <w:p>
      <w:pPr>
        <w:pStyle w:val="ListParagraph"/>
        <w:numPr>
          <w:ilvl w:val="0"/>
          <w:numId w:val="11"/>
        </w:numPr>
        <w:rPr/>
      </w:pPr>
      <w:r>
        <w:rPr/>
        <w:t xml:space="preserve">Utilisez maintenant votre fichier pour remplacer les lignes 4 à 9 par une boucle sur la lecture de ce fichier dont la structure est : </w:t>
      </w:r>
    </w:p>
    <w:p>
      <w:pPr>
        <w:pStyle w:val="Normal"/>
        <w:shd w:fill="FFFFFF" w:val="clear"/>
        <w:spacing w:lineRule="atLeast" w:line="285" w:before="0" w:after="0"/>
        <w:ind w:left="360"/>
        <w:jc w:val="left"/>
        <w:rPr>
          <w:rFonts w:ascii="Consolas" w:hAnsi="Consolas"/>
          <w:color w:val="000000"/>
          <w:sz w:val="21"/>
          <w:szCs w:val="21"/>
        </w:rPr>
      </w:pPr>
      <w:r>
        <w:rPr>
          <w:rFonts w:ascii="Consolas" w:hAnsi="Consolas"/>
          <w:color w:val="AF00DB"/>
          <w:sz w:val="21"/>
          <w:szCs w:val="21"/>
        </w:rPr>
        <w:t>Foreach</w:t>
      </w:r>
      <w:r>
        <w:rPr>
          <w:rFonts w:ascii="Consolas" w:hAnsi="Consolas"/>
          <w:color w:val="000000"/>
          <w:sz w:val="21"/>
          <w:szCs w:val="21"/>
        </w:rPr>
        <w:t> (</w:t>
      </w:r>
      <w:r>
        <w:rPr>
          <w:rFonts w:ascii="Consolas" w:hAnsi="Consolas"/>
          <w:color w:val="001080"/>
          <w:sz w:val="21"/>
          <w:szCs w:val="21"/>
        </w:rPr>
        <w:t>$nomPc</w:t>
      </w:r>
      <w:r>
        <w:rPr>
          <w:rFonts w:ascii="Consolas" w:hAnsi="Consolas"/>
          <w:color w:val="000000"/>
          <w:sz w:val="21"/>
          <w:szCs w:val="21"/>
        </w:rPr>
        <w:t> </w:t>
      </w:r>
      <w:r>
        <w:rPr>
          <w:rFonts w:ascii="Consolas" w:hAnsi="Consolas"/>
          <w:color w:val="AF00DB"/>
          <w:sz w:val="21"/>
          <w:szCs w:val="21"/>
        </w:rPr>
        <w:t>in</w:t>
      </w:r>
      <w:r>
        <w:rPr>
          <w:rFonts w:ascii="Consolas" w:hAnsi="Consolas"/>
          <w:color w:val="000000"/>
          <w:sz w:val="21"/>
          <w:szCs w:val="21"/>
        </w:rPr>
        <w:t> </w:t>
      </w:r>
      <w:r>
        <w:rPr>
          <w:rFonts w:ascii="Consolas" w:hAnsi="Consolas"/>
          <w:color w:val="795E26"/>
          <w:sz w:val="21"/>
          <w:szCs w:val="21"/>
        </w:rPr>
        <w:t>Get-Content</w:t>
      </w:r>
      <w:r>
        <w:rPr>
          <w:rFonts w:ascii="Consolas" w:hAnsi="Consolas"/>
          <w:color w:val="000000"/>
          <w:sz w:val="21"/>
          <w:szCs w:val="21"/>
        </w:rPr>
        <w:t> </w:t>
      </w:r>
      <w:r>
        <w:rPr>
          <w:rFonts w:ascii="Consolas" w:hAnsi="Consolas"/>
          <w:color w:val="A31515"/>
          <w:sz w:val="21"/>
          <w:szCs w:val="21"/>
        </w:rPr>
        <w:t>"machines.txt »)</w:t>
      </w:r>
    </w:p>
    <w:p>
      <w:pPr>
        <w:pStyle w:val="Normal"/>
        <w:shd w:fill="FFFFFF" w:val="clear"/>
        <w:spacing w:lineRule="atLeast" w:line="285" w:before="0" w:after="0"/>
        <w:ind w:left="360"/>
        <w:jc w:val="left"/>
        <w:rPr>
          <w:rFonts w:ascii="Consolas" w:hAnsi="Consolas"/>
          <w:color w:val="000000"/>
          <w:sz w:val="21"/>
          <w:szCs w:val="21"/>
        </w:rPr>
      </w:pPr>
      <w:r>
        <w:rPr>
          <w:rFonts w:ascii="Consolas" w:hAnsi="Consolas"/>
          <w:color w:val="A31515"/>
          <w:sz w:val="21"/>
          <w:szCs w:val="21"/>
        </w:rPr>
        <w:t>{</w:t>
      </w:r>
    </w:p>
    <w:p>
      <w:pPr>
        <w:pStyle w:val="Normal"/>
        <w:shd w:fill="FFFFFF" w:val="clear"/>
        <w:spacing w:lineRule="atLeast" w:line="285" w:before="0" w:after="0"/>
        <w:ind w:left="360"/>
        <w:jc w:val="left"/>
        <w:rPr>
          <w:rFonts w:ascii="Consolas" w:hAnsi="Consolas"/>
          <w:color w:val="000000"/>
          <w:sz w:val="21"/>
          <w:szCs w:val="21"/>
        </w:rPr>
      </w:pPr>
      <w:r>
        <w:rPr>
          <w:rFonts w:ascii="Consolas" w:hAnsi="Consolas"/>
          <w:color w:val="A31515"/>
          <w:sz w:val="21"/>
          <w:szCs w:val="21"/>
        </w:rPr>
        <w:t>    …</w:t>
      </w:r>
    </w:p>
    <w:p>
      <w:pPr>
        <w:pStyle w:val="Normal"/>
        <w:shd w:fill="FFFFFF" w:val="clear"/>
        <w:spacing w:lineRule="atLeast" w:line="285" w:before="0" w:after="0"/>
        <w:ind w:left="360"/>
        <w:jc w:val="left"/>
        <w:rPr>
          <w:rFonts w:ascii="Consolas" w:hAnsi="Consolas"/>
          <w:color w:val="000000"/>
          <w:sz w:val="21"/>
          <w:szCs w:val="21"/>
        </w:rPr>
      </w:pPr>
      <w:r>
        <w:rPr>
          <w:rFonts w:ascii="Consolas" w:hAnsi="Consolas"/>
          <w:color w:val="A31515"/>
          <w:sz w:val="21"/>
          <w:szCs w:val="21"/>
        </w:rPr>
        <w:t>}</w:t>
      </w:r>
    </w:p>
    <w:p>
      <w:pPr>
        <w:pStyle w:val="Normal"/>
        <w:rPr/>
      </w:pPr>
      <w:r>
        <w:rPr>
          <w:rFonts w:eastAsia="Wingdings" w:cs="Wingdings" w:ascii="Wingdings" w:hAnsi="Wingdings"/>
        </w:rPr>
        <w:sym w:font="Wingdings" w:char="f0e0"/>
      </w:r>
      <w:r>
        <w:rPr/>
        <w:t xml:space="preserve"> </w:t>
      </w:r>
      <w:r>
        <w:rPr/>
        <w:t xml:space="preserve">Vous devez donc lire les noms des machines dans le fichier texte et ces noms ne doivent plus apparaître « en dur » dans le script. </w:t>
      </w:r>
      <w:r>
        <w:rPr>
          <w:b/>
        </w:rPr>
        <w:t>Notez votre script automatisé ci-dessous :</w:t>
      </w:r>
    </w:p>
    <w:tbl>
      <w:tblPr>
        <w:tblW w:w="10220" w:type="dxa"/>
        <w:jc w:val="left"/>
        <w:tblInd w:w="0" w:type="dxa"/>
        <w:tblLayout w:type="fixed"/>
        <w:tblCellMar>
          <w:top w:w="0" w:type="dxa"/>
          <w:left w:w="108" w:type="dxa"/>
          <w:bottom w:w="0" w:type="dxa"/>
          <w:right w:w="108" w:type="dxa"/>
        </w:tblCellMar>
      </w:tblPr>
      <w:tblGrid>
        <w:gridCol w:w="10220"/>
      </w:tblGrid>
      <w:tr>
        <w:trPr/>
        <w:tc>
          <w:tcPr>
            <w:tcW w:w="10220" w:type="dxa"/>
            <w:tcBorders>
              <w:top w:val="single" w:sz="4" w:space="0" w:color="000000"/>
              <w:left w:val="single" w:sz="4" w:space="0" w:color="000000"/>
              <w:bottom w:val="single" w:sz="4" w:space="0" w:color="000000"/>
              <w:right w:val="single" w:sz="4" w:space="0" w:color="000000"/>
            </w:tcBorders>
          </w:tcPr>
          <w:p>
            <w:pPr>
              <w:pStyle w:val="Normal"/>
              <w:widowControl/>
              <w:spacing w:before="120" w:after="120"/>
              <w:rPr>
                <w:color w:val="FF0000"/>
              </w:rPr>
            </w:pPr>
            <w:r>
              <w:rPr>
                <w:rFonts w:eastAsia="Times New Roman" w:cs="Times New Roman"/>
                <w:color w:val="FF0000"/>
                <w:kern w:val="0"/>
                <w:lang w:val="fr-FR" w:eastAsia="fr-FR" w:bidi="ar-SA"/>
              </w:rPr>
            </w:r>
          </w:p>
        </w:tc>
      </w:tr>
    </w:tbl>
    <w:p>
      <w:pPr>
        <w:pStyle w:val="Heading3"/>
        <w:numPr>
          <w:ilvl w:val="2"/>
          <w:numId w:val="2"/>
        </w:numPr>
        <w:rPr/>
      </w:pPr>
      <w:bookmarkStart w:id="18" w:name="_Toc341042169"/>
      <w:r>
        <w:rPr/>
        <w:t>Recherche de propriétés</w:t>
      </w:r>
      <w:bookmarkEnd w:id="18"/>
    </w:p>
    <w:p>
      <w:pPr>
        <w:pStyle w:val="Normal"/>
        <w:spacing w:before="0" w:after="0"/>
        <w:rPr/>
      </w:pPr>
      <w:r>
        <w:rPr>
          <w:b/>
        </w:rPr>
        <w:t>Remarque</w:t>
      </w:r>
      <w:r>
        <w:rPr/>
        <w:t> :</w:t>
      </w:r>
    </w:p>
    <w:p>
      <w:pPr>
        <w:pStyle w:val="Normal"/>
        <w:spacing w:before="0" w:after="0"/>
        <w:rPr/>
      </w:pPr>
      <w:r>
        <w:rPr/>
        <w:t xml:space="preserve">Le nom d’une variable seul (contenant un objet WMI) affiche un petit échantillon des propriétés de la classe Win32_ComputerSystem (vue par défaut) : </w:t>
      </w:r>
      <w:r>
        <w:rPr>
          <w:rFonts w:eastAsia="Wingdings" w:cs="Wingdings" w:ascii="Wingdings" w:hAnsi="Wingdings"/>
        </w:rPr>
        <w:sym w:font="Wingdings" w:char="f0e0"/>
      </w:r>
      <w:r>
        <w:rPr/>
        <w:t xml:space="preserve"> </w:t>
      </w:r>
      <w:r>
        <w:rPr>
          <w:b/>
        </w:rPr>
        <w:t>$machine</w:t>
      </w:r>
    </w:p>
    <w:p>
      <w:pPr>
        <w:pStyle w:val="Normal"/>
        <w:spacing w:before="0" w:after="0"/>
        <w:rPr/>
      </w:pPr>
      <w:r>
        <w:rPr/>
        <w:t xml:space="preserve">La commande suivante permet d’afficher toutes les propriétés de cette variable </w:t>
      </w:r>
      <w:r>
        <w:rPr>
          <w:rFonts w:eastAsia="Wingdings" w:cs="Wingdings" w:ascii="Wingdings" w:hAnsi="Wingdings"/>
        </w:rPr>
        <w:sym w:font="Wingdings" w:char="f0e0"/>
      </w:r>
      <w:r>
        <w:rPr/>
        <w:t xml:space="preserve"> </w:t>
      </w:r>
      <w:r>
        <w:rPr>
          <w:b/>
        </w:rPr>
        <w:t>$machine | Format-List *</w:t>
      </w:r>
    </w:p>
    <w:p>
      <w:pPr>
        <w:pStyle w:val="Normal"/>
        <w:jc w:val="left"/>
        <w:rPr/>
      </w:pPr>
      <w:r>
        <w:rPr/>
        <w:t>Reprendre la démarche depuis le début du chapitre 3.4 :</w:t>
      </w:r>
    </w:p>
    <w:p>
      <w:pPr>
        <w:pStyle w:val="ListParagraph"/>
        <w:numPr>
          <w:ilvl w:val="1"/>
          <w:numId w:val="9"/>
        </w:numPr>
        <w:spacing w:before="0" w:after="0"/>
        <w:ind w:hanging="357" w:left="1077"/>
        <w:contextualSpacing/>
        <w:jc w:val="left"/>
        <w:rPr/>
      </w:pPr>
      <w:r>
        <w:rPr/>
        <w:t>Trouvez les propriétés contenant l’utilisateur connecté, le domaine ou le groupe de travail de chaque machine et ajoutez ces informations dans l’affichage du script précédent.</w:t>
      </w:r>
    </w:p>
    <w:tbl>
      <w:tblPr>
        <w:tblW w:w="10220" w:type="dxa"/>
        <w:jc w:val="left"/>
        <w:tblInd w:w="0" w:type="dxa"/>
        <w:tblLayout w:type="fixed"/>
        <w:tblCellMar>
          <w:top w:w="0" w:type="dxa"/>
          <w:left w:w="108" w:type="dxa"/>
          <w:bottom w:w="0" w:type="dxa"/>
          <w:right w:w="108" w:type="dxa"/>
        </w:tblCellMar>
      </w:tblPr>
      <w:tblGrid>
        <w:gridCol w:w="10220"/>
      </w:tblGrid>
      <w:tr>
        <w:trPr/>
        <w:tc>
          <w:tcPr>
            <w:tcW w:w="1022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rFonts w:eastAsia="Times New Roman" w:cs="Times New Roman"/>
                <w:kern w:val="0"/>
                <w:lang w:val="fr-FR" w:eastAsia="fr-FR" w:bidi="ar-SA"/>
              </w:rPr>
            </w:pPr>
            <w:r>
              <w:rPr>
                <w:rFonts w:eastAsia="Times New Roman" w:cs="Times New Roman"/>
                <w:kern w:val="0"/>
                <w:lang w:val="fr-FR" w:eastAsia="fr-FR" w:bidi="ar-SA"/>
              </w:rPr>
            </w:r>
          </w:p>
        </w:tc>
      </w:tr>
    </w:tbl>
    <w:p>
      <w:pPr>
        <w:pStyle w:val="Normal"/>
        <w:spacing w:before="0" w:after="0"/>
        <w:jc w:val="left"/>
        <w:rPr>
          <w:sz w:val="14"/>
        </w:rPr>
      </w:pPr>
      <w:r>
        <w:rPr>
          <w:sz w:val="14"/>
        </w:rPr>
      </w:r>
    </w:p>
    <w:p>
      <w:pPr>
        <w:pStyle w:val="ListParagraph"/>
        <w:numPr>
          <w:ilvl w:val="1"/>
          <w:numId w:val="9"/>
        </w:numPr>
        <w:spacing w:before="0" w:after="0"/>
        <w:ind w:hanging="357" w:left="357"/>
        <w:contextualSpacing/>
        <w:jc w:val="left"/>
        <w:rPr/>
      </w:pPr>
      <w:r>
        <w:rPr/>
        <w:t xml:space="preserve">Trouvez les propriétés et la classe concernant la carte réseau (ipAddress) et l’adresse MAC (macAddress). </w:t>
        <w:br/>
        <w:t xml:space="preserve">Vous devriez trouver la classe « win32_networkAdapterConfiguration » mais il y a plusieurs cartes réseau, vous aurez besoin d’appliquer le filtre suivant : </w:t>
      </w:r>
    </w:p>
    <w:p>
      <w:pPr>
        <w:pStyle w:val="Normal"/>
        <w:spacing w:before="0" w:after="0"/>
        <w:jc w:val="center"/>
        <w:rPr/>
      </w:pPr>
      <w:r>
        <w:rPr/>
        <w:t>-Filter "description=</w:t>
      </w:r>
      <w:r>
        <w:rPr>
          <w:i/>
          <w:iCs/>
        </w:rPr>
        <w:t>’Inter® 82574L Gigabit Network Connection’</w:t>
      </w:r>
      <w:r>
        <w:rPr/>
        <w:t xml:space="preserve"> "</w:t>
        <w:br/>
        <w:t>La partie en italique étant le nom par défaut de la carte réseau d’une MV Windows dans VMWare ESXi.</w:t>
      </w:r>
    </w:p>
    <w:p>
      <w:pPr>
        <w:pStyle w:val="Heading1"/>
        <w:numPr>
          <w:ilvl w:val="0"/>
          <w:numId w:val="2"/>
        </w:numPr>
        <w:rPr/>
      </w:pPr>
      <w:bookmarkStart w:id="19" w:name="_Toc341042170"/>
      <w:r>
        <w:rPr/>
        <w:t>Intégrer une machine sur un domaine</w:t>
      </w:r>
      <w:bookmarkEnd w:id="19"/>
      <w:r>
        <w:rPr/>
        <w:t xml:space="preserve"> </w:t>
      </w:r>
    </w:p>
    <w:p>
      <w:pPr>
        <w:pStyle w:val="Normal"/>
        <w:spacing w:before="0" w:after="0"/>
        <w:jc w:val="right"/>
        <w:rPr/>
      </w:pPr>
      <w:r>
        <w:drawing>
          <wp:anchor behindDoc="0" distT="0" distB="0" distL="114300" distR="114300" simplePos="0" locked="0" layoutInCell="0" allowOverlap="1" relativeHeight="3">
            <wp:simplePos x="0" y="0"/>
            <wp:positionH relativeFrom="column">
              <wp:posOffset>3343275</wp:posOffset>
            </wp:positionH>
            <wp:positionV relativeFrom="paragraph">
              <wp:posOffset>15240</wp:posOffset>
            </wp:positionV>
            <wp:extent cx="3512820" cy="1150620"/>
            <wp:effectExtent l="0" t="0" r="0" b="0"/>
            <wp:wrapSquare wrapText="bothSides"/>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
                    <pic:cNvPicPr>
                      <a:picLocks noChangeAspect="1" noChangeArrowheads="1"/>
                    </pic:cNvPicPr>
                  </pic:nvPicPr>
                  <pic:blipFill>
                    <a:blip r:embed="rId7"/>
                    <a:stretch>
                      <a:fillRect/>
                    </a:stretch>
                  </pic:blipFill>
                  <pic:spPr bwMode="auto">
                    <a:xfrm>
                      <a:off x="0" y="0"/>
                      <a:ext cx="3512820" cy="1150620"/>
                    </a:xfrm>
                    <a:prstGeom prst="rect">
                      <a:avLst/>
                    </a:prstGeom>
                    <a:noFill/>
                  </pic:spPr>
                </pic:pic>
              </a:graphicData>
            </a:graphic>
          </wp:anchor>
        </w:drawing>
      </w:r>
      <w:r>
        <w:rPr/>
        <w:t>Dans le Gestionnaire de Windows Serveur, vous ne devez pas avoir de machine cliente :</w:t>
      </w:r>
    </w:p>
    <w:p>
      <w:pPr>
        <w:pStyle w:val="Normal"/>
        <w:spacing w:before="0" w:after="0"/>
        <w:rPr>
          <w:sz w:val="14"/>
        </w:rPr>
      </w:pPr>
      <w:r>
        <w:rPr>
          <w:sz w:val="14"/>
        </w:rPr>
      </w:r>
    </w:p>
    <w:p>
      <w:pPr>
        <w:pStyle w:val="Normal"/>
        <w:spacing w:before="0" w:after="0"/>
        <w:rPr/>
      </w:pPr>
      <w:r>
        <w:rPr/>
        <w:t>La commande Get-Member -MemberType method permet d’afficher les méthodes d’un objet :</w:t>
      </w:r>
    </w:p>
    <w:p>
      <w:pPr>
        <w:pStyle w:val="ListParagraph"/>
        <w:numPr>
          <w:ilvl w:val="0"/>
          <w:numId w:val="3"/>
        </w:numPr>
        <w:spacing w:before="0" w:after="0"/>
        <w:contextualSpacing/>
        <w:rPr>
          <w:lang w:val="en-US"/>
        </w:rPr>
      </w:pPr>
      <w:r>
        <w:rPr>
          <w:lang w:val="en-US"/>
        </w:rPr>
        <w:t>$machine | Get-Member -MemberType method</w:t>
      </w:r>
    </w:p>
    <w:p>
      <w:pPr>
        <w:pStyle w:val="Normal"/>
        <w:spacing w:before="0" w:after="0"/>
        <w:rPr>
          <w:lang w:val="en-US"/>
        </w:rPr>
      </w:pPr>
      <w:r>
        <w:rPr>
          <w:lang w:val="en-US"/>
        </w:rPr>
        <w:drawing>
          <wp:anchor behindDoc="0" distT="0" distB="0" distL="114300" distR="114300" simplePos="0" locked="0" layoutInCell="0" allowOverlap="1" relativeHeight="2">
            <wp:simplePos x="0" y="0"/>
            <wp:positionH relativeFrom="column">
              <wp:posOffset>3602990</wp:posOffset>
            </wp:positionH>
            <wp:positionV relativeFrom="paragraph">
              <wp:posOffset>123825</wp:posOffset>
            </wp:positionV>
            <wp:extent cx="3226435" cy="829945"/>
            <wp:effectExtent l="0" t="0" r="0" b="0"/>
            <wp:wrapSquare wrapText="bothSides"/>
            <wp:docPr id="5" name="Imag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28" descr=""/>
                    <pic:cNvPicPr>
                      <a:picLocks noChangeAspect="1" noChangeArrowheads="1"/>
                    </pic:cNvPicPr>
                  </pic:nvPicPr>
                  <pic:blipFill>
                    <a:blip r:embed="rId8"/>
                    <a:stretch>
                      <a:fillRect/>
                    </a:stretch>
                  </pic:blipFill>
                  <pic:spPr bwMode="auto">
                    <a:xfrm>
                      <a:off x="0" y="0"/>
                      <a:ext cx="3226435" cy="829945"/>
                    </a:xfrm>
                    <a:prstGeom prst="rect">
                      <a:avLst/>
                    </a:prstGeom>
                    <a:noFill/>
                  </pic:spPr>
                </pic:pic>
              </a:graphicData>
            </a:graphic>
          </wp:anchor>
        </w:drawing>
      </w:r>
    </w:p>
    <w:p>
      <w:pPr>
        <w:pStyle w:val="ListParagraph"/>
        <w:numPr>
          <w:ilvl w:val="0"/>
          <w:numId w:val="3"/>
        </w:numPr>
        <w:spacing w:before="0" w:after="0"/>
        <w:contextualSpacing/>
        <w:rPr>
          <w:color w:val="002060"/>
        </w:rPr>
      </w:pPr>
      <w:r>
        <w:rPr/>
        <w:t xml:space="preserve">Quelle methode vous semble appropriée pour joindre notre machine au domaine ? : … </w:t>
      </w:r>
      <w:r>
        <w:rPr>
          <w:rStyle w:val="Style2Car"/>
          <w:color w:val="FF0000"/>
        </w:rPr>
        <w:t>JoinDomainOrWorkgroup</w:t>
      </w:r>
    </w:p>
    <w:p>
      <w:pPr>
        <w:pStyle w:val="Normal"/>
        <w:spacing w:before="0" w:after="0"/>
        <w:rPr>
          <w:color w:themeColor="light1" w:val="002060"/>
          <w:sz w:val="14"/>
        </w:rPr>
      </w:pPr>
      <w:r>
        <w:rPr>
          <w:color w:val="002060"/>
          <w:sz w:val="14"/>
        </w:rPr>
      </w:r>
    </w:p>
    <w:p>
      <w:pPr>
        <w:pStyle w:val="ListParagraph"/>
        <w:numPr>
          <w:ilvl w:val="0"/>
          <w:numId w:val="3"/>
        </w:numPr>
        <w:spacing w:before="0" w:after="0"/>
        <w:contextualSpacing/>
        <w:jc w:val="right"/>
        <w:rPr/>
      </w:pPr>
      <w:r>
        <w:rPr/>
        <w:t>Recherchez sur MSDN la description complète de la méthode JoinDomainOrWorkgroup et complétez le tableau suivant. Vous devez trouver les informations sur cette page de MSDN :</w:t>
      </w:r>
    </w:p>
    <w:p>
      <w:pPr>
        <w:pStyle w:val="Normal"/>
        <w:spacing w:before="0" w:after="0"/>
        <w:rPr>
          <w:lang w:val="en-US"/>
        </w:rPr>
      </w:pPr>
      <w:r>
        <w:rPr>
          <w:lang w:val="en-US"/>
        </w:rPr>
        <w:t>JoinDomainOrWorkgroup(string Name, string Password, string UserName, string AccountOU, int FJoinOptions)</w:t>
      </w:r>
    </w:p>
    <w:tbl>
      <w:tblPr>
        <w:tblW w:w="10220" w:type="dxa"/>
        <w:jc w:val="left"/>
        <w:tblInd w:w="0" w:type="dxa"/>
        <w:tblLayout w:type="fixed"/>
        <w:tblCellMar>
          <w:top w:w="0" w:type="dxa"/>
          <w:left w:w="108" w:type="dxa"/>
          <w:bottom w:w="0" w:type="dxa"/>
          <w:right w:w="108" w:type="dxa"/>
        </w:tblCellMar>
      </w:tblPr>
      <w:tblGrid>
        <w:gridCol w:w="2093"/>
        <w:gridCol w:w="8127"/>
      </w:tblGrid>
      <w:tr>
        <w:trPr>
          <w:trHeight w:val="438"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jc w:val="left"/>
              <w:rPr>
                <w:lang w:val="en-US"/>
              </w:rPr>
            </w:pPr>
            <w:r>
              <w:rPr>
                <w:rFonts w:eastAsia="Times New Roman" w:cs="Times New Roman"/>
                <w:kern w:val="0"/>
                <w:lang w:val="en-US" w:eastAsia="fr-FR" w:bidi="ar-SA"/>
              </w:rPr>
              <w:t>string Name</w:t>
            </w:r>
          </w:p>
        </w:tc>
        <w:tc>
          <w:tcPr>
            <w:tcW w:w="8127" w:type="dxa"/>
            <w:tcBorders>
              <w:top w:val="single" w:sz="4" w:space="0" w:color="000000"/>
              <w:left w:val="single" w:sz="4" w:space="0" w:color="000000"/>
              <w:bottom w:val="single" w:sz="4" w:space="0" w:color="000000"/>
              <w:right w:val="single" w:sz="4" w:space="0" w:color="000000"/>
            </w:tcBorders>
            <w:vAlign w:val="center"/>
          </w:tcPr>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r>
        <w:trPr>
          <w:trHeight w:val="438"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jc w:val="left"/>
              <w:rPr>
                <w:lang w:val="en-US"/>
              </w:rPr>
            </w:pPr>
            <w:r>
              <w:rPr>
                <w:rFonts w:eastAsia="Times New Roman" w:cs="Times New Roman"/>
                <w:kern w:val="0"/>
                <w:lang w:val="en-US" w:eastAsia="fr-FR" w:bidi="ar-SA"/>
              </w:rPr>
              <w:t>string Password</w:t>
            </w:r>
          </w:p>
        </w:tc>
        <w:tc>
          <w:tcPr>
            <w:tcW w:w="8127" w:type="dxa"/>
            <w:tcBorders>
              <w:top w:val="single" w:sz="4" w:space="0" w:color="000000"/>
              <w:left w:val="single" w:sz="4" w:space="0" w:color="000000"/>
              <w:bottom w:val="single" w:sz="4" w:space="0" w:color="000000"/>
              <w:right w:val="single" w:sz="4" w:space="0" w:color="000000"/>
            </w:tcBorders>
            <w:vAlign w:val="center"/>
          </w:tcPr>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r>
        <w:trPr>
          <w:trHeight w:val="438"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jc w:val="left"/>
              <w:rPr>
                <w:lang w:val="en-US"/>
              </w:rPr>
            </w:pPr>
            <w:r>
              <w:rPr>
                <w:rFonts w:eastAsia="Times New Roman" w:cs="Times New Roman"/>
                <w:kern w:val="0"/>
                <w:lang w:val="en-US" w:eastAsia="fr-FR" w:bidi="ar-SA"/>
              </w:rPr>
              <w:t>string UserName</w:t>
            </w:r>
          </w:p>
        </w:tc>
        <w:tc>
          <w:tcPr>
            <w:tcW w:w="8127" w:type="dxa"/>
            <w:tcBorders>
              <w:top w:val="single" w:sz="4" w:space="0" w:color="000000"/>
              <w:left w:val="single" w:sz="4" w:space="0" w:color="000000"/>
              <w:bottom w:val="single" w:sz="4" w:space="0" w:color="000000"/>
              <w:right w:val="single" w:sz="4" w:space="0" w:color="000000"/>
            </w:tcBorders>
            <w:vAlign w:val="center"/>
          </w:tcPr>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r>
        <w:trPr>
          <w:trHeight w:val="438"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jc w:val="left"/>
              <w:rPr>
                <w:lang w:val="en-US"/>
              </w:rPr>
            </w:pPr>
            <w:r>
              <w:rPr>
                <w:rFonts w:eastAsia="Times New Roman" w:cs="Times New Roman"/>
                <w:kern w:val="0"/>
                <w:lang w:val="en-US" w:eastAsia="fr-FR" w:bidi="ar-SA"/>
              </w:rPr>
              <w:t>string AccountOU</w:t>
            </w:r>
          </w:p>
        </w:tc>
        <w:tc>
          <w:tcPr>
            <w:tcW w:w="8127" w:type="dxa"/>
            <w:tcBorders>
              <w:top w:val="single" w:sz="4" w:space="0" w:color="000000"/>
              <w:left w:val="single" w:sz="4" w:space="0" w:color="000000"/>
              <w:bottom w:val="single" w:sz="4" w:space="0" w:color="000000"/>
              <w:right w:val="single" w:sz="4" w:space="0" w:color="000000"/>
            </w:tcBorders>
            <w:vAlign w:val="center"/>
          </w:tcPr>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r>
        <w:trPr>
          <w:trHeight w:val="438" w:hRule="atLeast"/>
        </w:trPr>
        <w:tc>
          <w:tcPr>
            <w:tcW w:w="209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before="0" w:after="0"/>
              <w:jc w:val="left"/>
              <w:rPr>
                <w:rFonts w:eastAsia="Times New Roman" w:cs="Times New Roman"/>
                <w:kern w:val="0"/>
                <w:lang w:val="fr-FR" w:eastAsia="fr-FR" w:bidi="ar-SA"/>
              </w:rPr>
            </w:pPr>
            <w:r>
              <w:rPr>
                <w:rFonts w:eastAsia="Times New Roman" w:cs="Times New Roman"/>
                <w:kern w:val="0"/>
                <w:lang w:val="fr-FR" w:eastAsia="fr-FR" w:bidi="ar-SA"/>
              </w:rPr>
              <w:t>int FJoinOptions</w:t>
            </w:r>
          </w:p>
        </w:tc>
        <w:tc>
          <w:tcPr>
            <w:tcW w:w="8127" w:type="dxa"/>
            <w:tcBorders>
              <w:top w:val="single" w:sz="4" w:space="0" w:color="000000"/>
              <w:left w:val="single" w:sz="4" w:space="0" w:color="000000"/>
              <w:bottom w:val="single" w:sz="4" w:space="0" w:color="000000"/>
              <w:right w:val="single" w:sz="4" w:space="0" w:color="000000"/>
            </w:tcBorders>
            <w:vAlign w:val="center"/>
          </w:tcPr>
          <w:p>
            <w:pPr>
              <w:pStyle w:val="Style21"/>
              <w:widowControl/>
              <w:rPr>
                <w:rFonts w:eastAsia="Times New Roman" w:cs="Times New Roman"/>
                <w:kern w:val="0"/>
                <w:lang w:val="fr-FR" w:eastAsia="fr-FR" w:bidi="ar-SA"/>
              </w:rPr>
            </w:pPr>
            <w:r>
              <w:rPr>
                <w:rFonts w:eastAsia="Times New Roman" w:cs="Times New Roman"/>
                <w:kern w:val="0"/>
                <w:lang w:val="fr-FR" w:eastAsia="fr-FR" w:bidi="ar-SA"/>
              </w:rPr>
            </w:r>
          </w:p>
        </w:tc>
      </w:tr>
    </w:tbl>
    <w:p>
      <w:pPr>
        <w:pStyle w:val="Normal"/>
        <w:spacing w:before="0" w:after="0"/>
        <w:rPr>
          <w:sz w:val="16"/>
        </w:rPr>
      </w:pPr>
      <w:r>
        <w:rPr>
          <w:sz w:val="16"/>
        </w:rPr>
      </w:r>
    </w:p>
    <w:p>
      <w:pPr>
        <w:pStyle w:val="Normal"/>
        <w:spacing w:before="0" w:after="0"/>
        <w:rPr/>
      </w:pPr>
      <w:r>
        <w:rPr/>
        <w:t>Testons !</w:t>
      </w:r>
    </w:p>
    <w:p>
      <w:pPr>
        <w:pStyle w:val="Normal"/>
        <w:spacing w:before="0" w:after="0"/>
        <w:rPr/>
      </w:pPr>
      <w:r>
        <w:rPr/>
        <w:t>La première commande sert à rafraîchir notre variable qui contient les informations de la machine distante.</w:t>
      </w:r>
    </w:p>
    <w:p>
      <w:pPr>
        <w:pStyle w:val="NormalWeb"/>
        <w:spacing w:before="0" w:after="0"/>
        <w:rPr>
          <w:rFonts w:ascii="Calibri" w:hAnsi="Calibri" w:cs="Calibri"/>
          <w:sz w:val="22"/>
          <w:szCs w:val="22"/>
        </w:rPr>
      </w:pPr>
      <w:r>
        <w:rPr>
          <w:rFonts w:cs="Calibri" w:ascii="Consolas" w:hAnsi="Consolas"/>
          <w:color w:val="001080"/>
          <w:sz w:val="21"/>
          <w:szCs w:val="21"/>
        </w:rPr>
        <w:t>$machine</w:t>
      </w:r>
      <w:r>
        <w:rPr>
          <w:rFonts w:cs="Calibri" w:ascii="Consolas" w:hAnsi="Consolas"/>
          <w:color w:val="000000"/>
          <w:sz w:val="21"/>
          <w:szCs w:val="21"/>
        </w:rPr>
        <w:t> = </w:t>
      </w:r>
      <w:r>
        <w:rPr>
          <w:rFonts w:cs="Calibri" w:ascii="Consolas" w:hAnsi="Consolas"/>
          <w:color w:val="795E26"/>
          <w:sz w:val="21"/>
          <w:szCs w:val="21"/>
        </w:rPr>
        <w:t>Get-WmiObject</w:t>
      </w:r>
      <w:r>
        <w:rPr>
          <w:rFonts w:cs="Calibri" w:ascii="Consolas" w:hAnsi="Consolas"/>
          <w:color w:val="000000"/>
          <w:sz w:val="21"/>
          <w:szCs w:val="21"/>
        </w:rPr>
        <w:t> Win32_ComputerSystem -computer </w:t>
      </w:r>
      <w:r>
        <w:rPr>
          <w:rFonts w:cs="Calibri" w:ascii="Consolas" w:hAnsi="Consolas"/>
          <w:color w:val="098658"/>
          <w:sz w:val="21"/>
          <w:szCs w:val="21"/>
        </w:rPr>
        <w:t>NomOuIp</w:t>
      </w:r>
      <w:r>
        <w:rPr>
          <w:rFonts w:cs="Calibri" w:ascii="Consolas" w:hAnsi="Consolas"/>
          <w:color w:val="000000"/>
          <w:sz w:val="21"/>
          <w:szCs w:val="21"/>
        </w:rPr>
        <w:t> -credential (</w:t>
      </w:r>
      <w:r>
        <w:rPr>
          <w:rFonts w:cs="Calibri" w:ascii="Consolas" w:hAnsi="Consolas"/>
          <w:color w:val="795E26"/>
          <w:sz w:val="21"/>
          <w:szCs w:val="21"/>
        </w:rPr>
        <w:t>Get-Credential</w:t>
      </w:r>
      <w:r>
        <w:rPr>
          <w:rFonts w:cs="Calibri" w:ascii="Consolas" w:hAnsi="Consolas"/>
          <w:color w:val="000000"/>
          <w:sz w:val="21"/>
          <w:szCs w:val="21"/>
        </w:rPr>
        <w:t xml:space="preserve">) </w:t>
      </w:r>
      <w:r>
        <w:rPr>
          <w:rFonts w:cs="Calibri" w:ascii="Verdana" w:hAnsi="Verdana"/>
          <w:color w:val="002060"/>
          <w:sz w:val="18"/>
          <w:szCs w:val="18"/>
          <w:lang w:val="en-US"/>
        </w:rPr>
        <w:t>-authentication 6</w:t>
      </w:r>
    </w:p>
    <w:p>
      <w:pPr>
        <w:pStyle w:val="NormalWeb"/>
        <w:spacing w:before="0" w:after="0"/>
        <w:rPr>
          <w:rFonts w:ascii="Consolas" w:hAnsi="Consolas" w:cs="Calibri"/>
          <w:color w:val="000000"/>
          <w:sz w:val="21"/>
          <w:szCs w:val="21"/>
        </w:rPr>
      </w:pPr>
      <w:r>
        <w:rPr>
          <w:rFonts w:cs="Calibri" w:ascii="Consolas" w:hAnsi="Consolas"/>
          <w:color w:val="001080"/>
          <w:sz w:val="21"/>
          <w:szCs w:val="21"/>
        </w:rPr>
        <w:t>$machine</w:t>
      </w:r>
      <w:r>
        <w:rPr>
          <w:rFonts w:cs="Calibri" w:ascii="Consolas" w:hAnsi="Consolas"/>
          <w:color w:val="795E26"/>
          <w:sz w:val="21"/>
          <w:szCs w:val="21"/>
        </w:rPr>
        <w:t>.JoinDomainOrWorkgroup</w:t>
      </w:r>
      <w:r>
        <w:rPr>
          <w:rFonts w:cs="Calibri" w:ascii="Consolas" w:hAnsi="Consolas"/>
          <w:color w:val="000000"/>
          <w:sz w:val="21"/>
          <w:szCs w:val="21"/>
        </w:rPr>
        <w:t>(</w:t>
      </w:r>
      <w:r>
        <w:rPr>
          <w:rFonts w:cs="Calibri" w:ascii="Consolas" w:hAnsi="Consolas"/>
          <w:color w:val="A31515"/>
          <w:sz w:val="21"/>
          <w:szCs w:val="21"/>
        </w:rPr>
        <w:t>'Dom26.local'</w:t>
      </w:r>
      <w:r>
        <w:rPr>
          <w:rFonts w:cs="Calibri" w:ascii="Consolas" w:hAnsi="Consolas"/>
          <w:color w:val="000000"/>
          <w:sz w:val="21"/>
          <w:szCs w:val="21"/>
        </w:rPr>
        <w:t>, </w:t>
      </w:r>
      <w:r>
        <w:rPr>
          <w:rFonts w:cs="Calibri" w:ascii="Consolas" w:hAnsi="Consolas"/>
          <w:color w:val="A31515"/>
          <w:sz w:val="21"/>
          <w:szCs w:val="21"/>
        </w:rPr>
        <w:t>'MDP'</w:t>
      </w:r>
      <w:r>
        <w:rPr>
          <w:rFonts w:cs="Calibri" w:ascii="Consolas" w:hAnsi="Consolas"/>
          <w:color w:val="000000"/>
          <w:sz w:val="21"/>
          <w:szCs w:val="21"/>
        </w:rPr>
        <w:t>, </w:t>
      </w:r>
      <w:r>
        <w:rPr>
          <w:rFonts w:cs="Calibri" w:ascii="Consolas" w:hAnsi="Consolas"/>
          <w:color w:val="A31515"/>
          <w:sz w:val="21"/>
          <w:szCs w:val="21"/>
        </w:rPr>
        <w:t>'administrateur@dom26.local'</w:t>
      </w:r>
      <w:r>
        <w:rPr>
          <w:rFonts w:cs="Calibri" w:ascii="Consolas" w:hAnsi="Consolas"/>
          <w:color w:val="000000"/>
          <w:sz w:val="21"/>
          <w:szCs w:val="21"/>
        </w:rPr>
        <w:t>, </w:t>
      </w:r>
      <w:r>
        <w:rPr>
          <w:rFonts w:cs="Calibri" w:ascii="Consolas" w:hAnsi="Consolas"/>
          <w:color w:val="0000FF"/>
          <w:sz w:val="21"/>
          <w:szCs w:val="21"/>
        </w:rPr>
        <w:t>$null</w:t>
      </w:r>
      <w:r>
        <w:rPr>
          <w:rFonts w:cs="Calibri" w:ascii="Consolas" w:hAnsi="Consolas"/>
          <w:color w:val="000000"/>
          <w:sz w:val="21"/>
          <w:szCs w:val="21"/>
        </w:rPr>
        <w:t>, </w:t>
      </w:r>
      <w:r>
        <w:rPr>
          <w:rFonts w:cs="Calibri" w:ascii="Consolas" w:hAnsi="Consolas"/>
          <w:color w:val="098658"/>
          <w:sz w:val="21"/>
          <w:szCs w:val="21"/>
        </w:rPr>
        <w:t>3</w:t>
      </w:r>
      <w:r>
        <w:rPr>
          <w:rFonts w:cs="Calibri" w:ascii="Consolas" w:hAnsi="Consolas"/>
          <w:color w:val="000000"/>
          <w:sz w:val="21"/>
          <w:szCs w:val="21"/>
        </w:rPr>
        <w:t>)</w:t>
      </w:r>
    </w:p>
    <w:p>
      <w:pPr>
        <w:pStyle w:val="Normal"/>
        <w:spacing w:before="0" w:after="0"/>
        <w:rPr>
          <w:sz w:val="16"/>
          <w:lang w:val="en-US"/>
        </w:rPr>
      </w:pPr>
      <w:r>
        <w:rPr>
          <w:sz w:val="16"/>
          <w:lang w:val="en-US"/>
        </w:rPr>
      </w:r>
    </w:p>
    <w:p>
      <w:pPr>
        <w:pStyle w:val="Normal"/>
        <w:spacing w:before="0" w:after="0"/>
        <w:rPr/>
      </w:pPr>
      <w:r>
        <w:rPr/>
        <w:t>Il ne reste plus qu’à redémarrer l’ordinateur pour terminer l’adhésion au domaine. La commande Restart-Computer permet de le faire, à distance avec des paramètres pour utiliser l’admin local et forcer la déconnexion.</w:t>
      </w:r>
    </w:p>
    <w:p>
      <w:pPr>
        <w:pStyle w:val="Normal"/>
        <w:spacing w:before="0" w:after="0"/>
        <w:rPr>
          <w:lang w:val="en-US"/>
        </w:rPr>
      </w:pPr>
      <w:r>
        <w:rPr>
          <w:lang w:val="en-US"/>
        </w:rPr>
        <w:t>Votre commande :</w:t>
      </w:r>
    </w:p>
    <w:p>
      <w:pPr>
        <w:pStyle w:val="Style11"/>
        <w:rPr>
          <w:color w:themeColor="light1" w:val="FF0000"/>
          <w:lang w:val="en-US"/>
        </w:rPr>
      </w:pPr>
      <w:r>
        <w:rPr>
          <w:color w:themeColor="light1" w:val="FF0000"/>
          <w:lang w:val="en-US"/>
        </w:rPr>
      </w:r>
    </w:p>
    <w:p>
      <w:pPr>
        <w:pStyle w:val="Style11"/>
        <w:rPr>
          <w:color w:themeColor="light1" w:val="FF0000"/>
          <w:lang w:val="en-US"/>
        </w:rPr>
      </w:pPr>
      <w:r>
        <w:rPr>
          <w:color w:themeColor="light1" w:val="FF0000"/>
          <w:lang w:val="en-US"/>
        </w:rPr>
      </w:r>
    </w:p>
    <w:p>
      <w:pPr>
        <w:pStyle w:val="Normal"/>
        <w:spacing w:before="0" w:after="0"/>
        <w:rPr/>
      </w:pPr>
      <w:r>
        <w:rPr/>
        <w:t xml:space="preserve">Maintenant que </w:t>
      </w:r>
      <w:r>
        <w:rPr>
          <w:b/>
        </w:rPr>
        <w:t>les ordinateurs sont sur le domaine</w:t>
      </w:r>
      <w:r>
        <w:rPr/>
        <w:t xml:space="preserve">, ils sont paramétrés en fonction des </w:t>
      </w:r>
      <w:r>
        <w:rPr>
          <w:b/>
        </w:rPr>
        <w:t>politiques de sécurité du domaine</w:t>
      </w:r>
      <w:r>
        <w:rPr/>
        <w:t>. En l’occurrence, le pare-feu du domaine est actif, et interdit par défaut les accès à distance.</w:t>
      </w:r>
    </w:p>
    <w:p>
      <w:pPr>
        <w:pStyle w:val="Normal"/>
        <w:spacing w:before="0" w:after="0"/>
        <w:rPr/>
      </w:pPr>
      <w:r>
        <w:rPr/>
        <w:t>Vous allez désactiver le pare-feu Windows, pour cela, il est nécessaire d’utiliser les stratégies de groupe.</w:t>
      </w:r>
    </w:p>
    <w:p>
      <w:pPr>
        <w:pStyle w:val="ListParagraph"/>
        <w:numPr>
          <w:ilvl w:val="0"/>
          <w:numId w:val="4"/>
        </w:numPr>
        <w:spacing w:before="0" w:after="0"/>
        <w:ind w:hanging="360" w:left="284"/>
        <w:contextualSpacing/>
        <w:rPr/>
      </w:pPr>
      <w:r>
        <w:rPr/>
        <w:t xml:space="preserve">Désactiver le pare-feu Windows par les stratégies de groupe </w:t>
      </w:r>
      <w:r>
        <w:rPr>
          <w:rFonts w:eastAsia="Wingdings" w:cs="Wingdings" w:ascii="Wingdings" w:hAnsi="Wingdings"/>
        </w:rPr>
        <w:sym w:font="Wingdings" w:char="f0e0"/>
      </w:r>
      <w:r>
        <w:rPr/>
        <w:t xml:space="preserve"> </w:t>
      </w:r>
      <w:r>
        <w:rPr>
          <w:b/>
        </w:rPr>
        <w:t>voir le TP GPO</w:t>
      </w:r>
    </w:p>
    <w:p>
      <w:pPr>
        <w:pStyle w:val="Normal"/>
        <w:spacing w:before="0" w:after="0"/>
        <w:rPr/>
      </w:pPr>
      <w:r>
        <w:rPr/>
      </w:r>
    </w:p>
    <w:p>
      <w:pPr>
        <w:pStyle w:val="Normal"/>
        <w:spacing w:before="0" w:after="0"/>
        <w:rPr/>
      </w:pPr>
      <w:r>
        <w:rPr/>
        <w:t>Le pare-feu Windows étant désactivé, vous pouvez reprendre vos commandes WMI sur les ordinateurs du domaine. Les machines étant sur le domaine, il n’est plus nécessaire de s’authentifier lorsque les commandes sont exécutées avec un administrateur du domaine, sinon utiliser : « </w:t>
      </w:r>
      <w:r>
        <w:rPr>
          <w:b/>
        </w:rPr>
        <w:t>administrateur@dom26.local</w:t>
      </w:r>
      <w:r>
        <w:rPr/>
        <w:t> ».</w:t>
      </w:r>
    </w:p>
    <w:p>
      <w:pPr>
        <w:pStyle w:val="Normal"/>
        <w:spacing w:before="0" w:after="0"/>
        <w:rPr>
          <w:sz w:val="16"/>
        </w:rPr>
      </w:pPr>
      <w:r>
        <w:rPr>
          <w:sz w:val="16"/>
        </w:rPr>
      </w:r>
    </w:p>
    <w:p>
      <w:pPr>
        <w:pStyle w:val="ListParagraph"/>
        <w:numPr>
          <w:ilvl w:val="0"/>
          <w:numId w:val="3"/>
        </w:numPr>
        <w:spacing w:before="0" w:after="0"/>
        <w:contextualSpacing/>
        <w:rPr/>
      </w:pPr>
      <w:r>
        <w:rPr/>
        <w:t>Faire des recherches sur la methode UnjoinDomainOrWorkgroup et écrire un script qui permet automatiquement de sortir les ordinateurs du domaine (ils passeront dans le groupe BTSINFO) :</w:t>
      </w:r>
    </w:p>
    <w:tbl>
      <w:tblPr>
        <w:tblW w:w="10220" w:type="dxa"/>
        <w:jc w:val="left"/>
        <w:tblInd w:w="0" w:type="dxa"/>
        <w:tblLayout w:type="fixed"/>
        <w:tblCellMar>
          <w:top w:w="0" w:type="dxa"/>
          <w:left w:w="108" w:type="dxa"/>
          <w:bottom w:w="0" w:type="dxa"/>
          <w:right w:w="108" w:type="dxa"/>
        </w:tblCellMar>
      </w:tblPr>
      <w:tblGrid>
        <w:gridCol w:w="10220"/>
      </w:tblGrid>
      <w:tr>
        <w:trPr/>
        <w:tc>
          <w:tcPr>
            <w:tcW w:w="1022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rPr>
                <w:rFonts w:eastAsia="Times New Roman" w:cs="Times New Roman"/>
                <w:kern w:val="0"/>
                <w:lang w:val="fr-FR" w:eastAsia="fr-FR" w:bidi="ar-SA"/>
              </w:rPr>
            </w:pPr>
            <w:r>
              <w:rPr>
                <w:rFonts w:eastAsia="Times New Roman" w:cs="Times New Roman"/>
                <w:kern w:val="0"/>
                <w:lang w:val="fr-FR" w:eastAsia="fr-FR" w:bidi="ar-SA"/>
              </w:rPr>
            </w:r>
          </w:p>
        </w:tc>
      </w:tr>
    </w:tbl>
    <w:p>
      <w:pPr>
        <w:pStyle w:val="Normal"/>
        <w:spacing w:before="0" w:after="0"/>
        <w:rPr/>
      </w:pPr>
      <w:r>
        <w:rPr/>
      </w:r>
    </w:p>
    <w:tbl>
      <w:tblPr>
        <w:tblpPr w:vertAnchor="text" w:horzAnchor="margin" w:leftFromText="141" w:rightFromText="141" w:tblpX="0" w:tblpY="270"/>
        <w:tblW w:w="10220" w:type="dxa"/>
        <w:jc w:val="left"/>
        <w:tblInd w:w="-5" w:type="dxa"/>
        <w:tblLayout w:type="fixed"/>
        <w:tblCellMar>
          <w:top w:w="0" w:type="dxa"/>
          <w:left w:w="108" w:type="dxa"/>
          <w:bottom w:w="0" w:type="dxa"/>
          <w:right w:w="108" w:type="dxa"/>
        </w:tblCellMar>
      </w:tblPr>
      <w:tblGrid>
        <w:gridCol w:w="10220"/>
      </w:tblGrid>
      <w:tr>
        <w:trPr>
          <w:trHeight w:val="1337" w:hRule="atLeast"/>
        </w:trPr>
        <w:tc>
          <w:tcPr>
            <w:tcW w:w="10220"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left"/>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jc w:val="left"/>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tabs>
                <w:tab w:val="clear" w:pos="708"/>
                <w:tab w:val="left" w:pos="2581" w:leader="none"/>
              </w:tabs>
              <w:spacing w:before="0" w:after="0"/>
              <w:jc w:val="left"/>
              <w:rPr>
                <w:rFonts w:eastAsia="Times New Roman" w:cs="Times New Roman"/>
                <w:kern w:val="0"/>
                <w:lang w:val="fr-FR" w:eastAsia="fr-FR" w:bidi="ar-SA"/>
              </w:rPr>
            </w:pPr>
            <w:r>
              <w:rPr>
                <w:rFonts w:eastAsia="Times New Roman" w:cs="Times New Roman"/>
                <w:kern w:val="0"/>
                <w:lang w:val="fr-FR" w:eastAsia="fr-FR" w:bidi="ar-SA"/>
              </w:rPr>
              <w:tab/>
            </w:r>
          </w:p>
          <w:p>
            <w:pPr>
              <w:pStyle w:val="Normal"/>
              <w:widowControl/>
              <w:spacing w:before="0" w:after="0"/>
              <w:jc w:val="left"/>
              <w:rPr>
                <w:rFonts w:eastAsia="Times New Roman" w:cs="Times New Roman"/>
                <w:kern w:val="0"/>
                <w:lang w:val="fr-FR" w:eastAsia="fr-FR" w:bidi="ar-SA"/>
              </w:rPr>
            </w:pPr>
            <w:r>
              <w:rPr>
                <w:rFonts w:eastAsia="Times New Roman" w:cs="Times New Roman"/>
                <w:kern w:val="0"/>
                <w:lang w:val="fr-FR" w:eastAsia="fr-FR" w:bidi="ar-SA"/>
              </w:rPr>
            </w:r>
          </w:p>
          <w:p>
            <w:pPr>
              <w:pStyle w:val="Normal"/>
              <w:widowControl/>
              <w:spacing w:before="0" w:after="0"/>
              <w:jc w:val="left"/>
              <w:rPr>
                <w:rFonts w:eastAsia="Times New Roman" w:cs="Times New Roman"/>
                <w:kern w:val="0"/>
                <w:lang w:val="fr-FR" w:eastAsia="fr-FR" w:bidi="ar-SA"/>
              </w:rPr>
            </w:pPr>
            <w:r>
              <w:rPr>
                <w:rFonts w:eastAsia="Times New Roman" w:cs="Times New Roman"/>
                <w:kern w:val="0"/>
                <w:lang w:val="fr-FR" w:eastAsia="fr-FR" w:bidi="ar-SA"/>
              </w:rPr>
            </w:r>
          </w:p>
        </w:tc>
      </w:tr>
    </w:tbl>
    <w:p>
      <w:pPr>
        <w:pStyle w:val="ListParagraph"/>
        <w:numPr>
          <w:ilvl w:val="0"/>
          <w:numId w:val="3"/>
        </w:numPr>
        <w:spacing w:before="0" w:after="0"/>
        <w:contextualSpacing/>
        <w:rPr/>
      </w:pPr>
      <w:r/>
      <w:r>
        <w:rPr/>
        <w:t>Automatiser de la même manière le script pour joindre des machines clientes sur un domaine.</w:t>
      </w:r>
    </w:p>
    <w:p>
      <w:pPr>
        <w:pStyle w:val="Heading1"/>
        <w:numPr>
          <w:ilvl w:val="0"/>
          <w:numId w:val="2"/>
        </w:numPr>
        <w:rPr/>
      </w:pPr>
      <w:bookmarkStart w:id="20" w:name="_Toc341042171"/>
      <w:r>
        <w:rPr/>
        <w:t>Opérations sur les machines d’un domaine</w:t>
      </w:r>
    </w:p>
    <w:p>
      <w:pPr>
        <w:pStyle w:val="Heading2"/>
        <w:numPr>
          <w:ilvl w:val="1"/>
          <w:numId w:val="2"/>
        </w:numPr>
        <w:rPr/>
      </w:pPr>
      <w:r>
        <w:rPr/>
        <w:t>Vérifier l’occupation des disques</w:t>
      </w:r>
    </w:p>
    <w:p>
      <w:pPr>
        <w:pStyle w:val="Normal"/>
        <w:spacing w:before="0" w:after="0"/>
        <w:rPr/>
      </w:pPr>
      <w:r>
        <w:rPr/>
        <w:t>Testez la commande suivante :</w:t>
      </w:r>
    </w:p>
    <w:p>
      <w:pPr>
        <w:pStyle w:val="ListParagraph"/>
        <w:numPr>
          <w:ilvl w:val="0"/>
          <w:numId w:val="8"/>
        </w:numPr>
        <w:pBdr>
          <w:top w:val="single" w:sz="4" w:space="1" w:color="000000"/>
          <w:left w:val="single" w:sz="4" w:space="4" w:color="000000"/>
          <w:bottom w:val="single" w:sz="4" w:space="1" w:color="000000"/>
          <w:right w:val="single" w:sz="4" w:space="4" w:color="000000"/>
        </w:pBdr>
        <w:spacing w:before="0" w:after="0"/>
        <w:contextualSpacing/>
        <w:rPr>
          <w:lang w:val="en-US"/>
        </w:rPr>
      </w:pPr>
      <w:r>
        <w:rPr>
          <w:lang w:val="en-US"/>
        </w:rPr>
        <w:t>Get-WmiObject Win32_LogicalDisk | ForEach-Object{$_.DeviceID+$_.FreeSpace / 1GB}</w:t>
      </w:r>
    </w:p>
    <w:p>
      <w:pPr>
        <w:pStyle w:val="Normal"/>
        <w:spacing w:before="120" w:after="0"/>
        <w:rPr/>
      </w:pPr>
      <w:r>
        <w:rPr/>
        <w:t>Elle permet donc d’afficher l’espace libre de chaque partition d’un ordinateur. A partir de cette commande, créez un script qui affiche le résultat suivant (ou similaire) pour tous les ordinateurs du domaine (l’affichage en ligne doit être respecté) :</w:t>
      </w:r>
    </w:p>
    <w:p>
      <w:pPr>
        <w:pStyle w:val="Normal"/>
        <w:spacing w:before="0" w:after="120"/>
        <w:rPr/>
      </w:pPr>
      <w:r>
        <w:rPr/>
        <w:drawing>
          <wp:inline distT="0" distB="0" distL="0" distR="0">
            <wp:extent cx="6406515" cy="647700"/>
            <wp:effectExtent l="0" t="0" r="0" b="0"/>
            <wp:docPr id="6" name="Image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5" descr=""/>
                    <pic:cNvPicPr>
                      <a:picLocks noChangeAspect="1" noChangeArrowheads="1"/>
                    </pic:cNvPicPr>
                  </pic:nvPicPr>
                  <pic:blipFill>
                    <a:blip r:embed="rId9"/>
                    <a:stretch>
                      <a:fillRect/>
                    </a:stretch>
                  </pic:blipFill>
                  <pic:spPr bwMode="auto">
                    <a:xfrm>
                      <a:off x="0" y="0"/>
                      <a:ext cx="6406515" cy="647700"/>
                    </a:xfrm>
                    <a:prstGeom prst="rect">
                      <a:avLst/>
                    </a:prstGeom>
                    <a:noFill/>
                  </pic:spPr>
                </pic:pic>
              </a:graphicData>
            </a:graphic>
          </wp:inline>
        </w:drawing>
      </w:r>
    </w:p>
    <w:p>
      <w:pPr>
        <w:pStyle w:val="Normal"/>
        <w:spacing w:before="120" w:after="0"/>
        <w:rPr>
          <w:b/>
        </w:rPr>
      </w:pPr>
      <w:r>
        <w:rPr>
          <w:b/>
        </w:rPr>
        <w:t>Aide :</w:t>
      </w:r>
    </w:p>
    <w:p>
      <w:pPr>
        <w:pStyle w:val="ListParagraph"/>
        <w:numPr>
          <w:ilvl w:val="0"/>
          <w:numId w:val="10"/>
        </w:numPr>
        <w:spacing w:before="0" w:after="120"/>
        <w:ind w:hanging="357" w:left="714"/>
        <w:contextualSpacing/>
        <w:rPr/>
      </w:pPr>
      <w:r>
        <w:rPr/>
        <w:t>Le paramètre « -Filter DriveType=3 » permet de ne conserver que les disques fixes.</w:t>
      </w:r>
    </w:p>
    <w:p>
      <w:pPr>
        <w:pStyle w:val="ListParagraph"/>
        <w:numPr>
          <w:ilvl w:val="0"/>
          <w:numId w:val="10"/>
        </w:numPr>
        <w:spacing w:before="0" w:after="120"/>
        <w:ind w:hanging="357" w:left="714"/>
        <w:contextualSpacing/>
        <w:rPr/>
      </w:pPr>
      <w:r>
        <w:rPr/>
        <w:t>La commande “[Math]::round($variable / 1GB, 2)” permet d’arrondir un nombre réel au 2ème chiffre après la virgule.</w:t>
      </w:r>
    </w:p>
    <w:p>
      <w:pPr>
        <w:pStyle w:val="ListParagraph"/>
        <w:numPr>
          <w:ilvl w:val="0"/>
          <w:numId w:val="10"/>
        </w:numPr>
        <w:spacing w:before="0" w:after="120"/>
        <w:ind w:hanging="357" w:left="714"/>
        <w:contextualSpacing/>
        <w:rPr/>
      </w:pPr>
      <w:r>
        <w:rPr/>
        <w:t>Les caractères d’échappement permettent la mise en forme de la commande Write-host :</w:t>
        <w:br/>
        <w:t>`n : Saut de ligne, `t : Tabulation horizontale.</w:t>
      </w:r>
    </w:p>
    <w:p>
      <w:pPr>
        <w:pStyle w:val="Heading2"/>
        <w:numPr>
          <w:ilvl w:val="1"/>
          <w:numId w:val="2"/>
        </w:numPr>
        <w:rPr/>
      </w:pPr>
      <w:r>
        <w:rPr/>
        <w:t>Version d'OS et date d'installation</w:t>
      </w:r>
    </w:p>
    <w:p>
      <w:pPr>
        <w:pStyle w:val="Normal"/>
        <w:spacing w:before="0" w:after="0"/>
        <w:rPr/>
      </w:pPr>
      <w:r>
        <w:rPr/>
        <w:t>La fonction suivant permet d’afficher la version d’OS et la date d’installation d’une machine.</w:t>
      </w:r>
    </w:p>
    <w:p>
      <w:pPr>
        <w:pStyle w:val="Normal"/>
        <w:spacing w:before="0" w:after="120"/>
        <w:rPr/>
      </w:pPr>
      <w:r>
        <w:rPr/>
        <w:drawing>
          <wp:inline distT="0" distB="0" distL="0" distR="0">
            <wp:extent cx="6520815" cy="1133475"/>
            <wp:effectExtent l="0" t="0" r="0" b="0"/>
            <wp:docPr id="7" name="Image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33" descr=""/>
                    <pic:cNvPicPr>
                      <a:picLocks noChangeAspect="1" noChangeArrowheads="1"/>
                    </pic:cNvPicPr>
                  </pic:nvPicPr>
                  <pic:blipFill>
                    <a:blip r:embed="rId10"/>
                    <a:stretch>
                      <a:fillRect/>
                    </a:stretch>
                  </pic:blipFill>
                  <pic:spPr bwMode="auto">
                    <a:xfrm>
                      <a:off x="0" y="0"/>
                      <a:ext cx="6520815" cy="1133475"/>
                    </a:xfrm>
                    <a:prstGeom prst="rect">
                      <a:avLst/>
                    </a:prstGeom>
                    <a:noFill/>
                  </pic:spPr>
                </pic:pic>
              </a:graphicData>
            </a:graphic>
          </wp:inline>
        </w:drawing>
      </w:r>
    </w:p>
    <w:p>
      <w:pPr>
        <w:pStyle w:val="Normal"/>
        <w:spacing w:before="0" w:after="0"/>
        <w:rPr/>
      </w:pPr>
      <w:r>
        <w:rPr/>
        <w:t>Créez un script qui permette d’obtenir le résultat suivant (ou similaire) pour tous les ordinateurs du domaine (l’affichage en ligne doit être respecté) :</w:t>
      </w:r>
    </w:p>
    <w:p>
      <w:pPr>
        <w:pStyle w:val="Normal"/>
        <w:spacing w:before="0" w:after="120"/>
        <w:rPr/>
      </w:pPr>
      <w:r>
        <w:rPr/>
        <w:drawing>
          <wp:inline distT="0" distB="0" distL="0" distR="0">
            <wp:extent cx="6116320" cy="720090"/>
            <wp:effectExtent l="0" t="0" r="0" b="0"/>
            <wp:docPr id="8" name="Imag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5" descr=""/>
                    <pic:cNvPicPr>
                      <a:picLocks noChangeAspect="1" noChangeArrowheads="1"/>
                    </pic:cNvPicPr>
                  </pic:nvPicPr>
                  <pic:blipFill>
                    <a:blip r:embed="rId11"/>
                    <a:stretch>
                      <a:fillRect/>
                    </a:stretch>
                  </pic:blipFill>
                  <pic:spPr bwMode="auto">
                    <a:xfrm>
                      <a:off x="0" y="0"/>
                      <a:ext cx="6116320" cy="720090"/>
                    </a:xfrm>
                    <a:prstGeom prst="rect">
                      <a:avLst/>
                    </a:prstGeom>
                    <a:noFill/>
                  </pic:spPr>
                </pic:pic>
              </a:graphicData>
            </a:graphic>
          </wp:inline>
        </w:drawing>
      </w:r>
    </w:p>
    <w:p>
      <w:pPr>
        <w:pStyle w:val="Normal"/>
        <w:spacing w:before="120" w:after="0"/>
        <w:rPr>
          <w:b/>
        </w:rPr>
      </w:pPr>
      <w:r>
        <w:rPr>
          <w:b/>
        </w:rPr>
        <w:t>Aide :</w:t>
      </w:r>
    </w:p>
    <w:p>
      <w:pPr>
        <w:pStyle w:val="ListParagraph"/>
        <w:numPr>
          <w:ilvl w:val="0"/>
          <w:numId w:val="10"/>
        </w:numPr>
        <w:spacing w:before="0" w:after="120"/>
        <w:ind w:hanging="357" w:left="714"/>
        <w:contextualSpacing/>
        <w:rPr/>
      </w:pPr>
      <w:r>
        <w:rPr/>
        <w:t>La méthode Substring(9,5) permet d’extraire 5 caractères à partir du dixième d’une variable de type chaine de caractère.</w:t>
      </w:r>
    </w:p>
    <w:p>
      <w:pPr>
        <w:pStyle w:val="ListParagraph"/>
        <w:numPr>
          <w:ilvl w:val="0"/>
          <w:numId w:val="10"/>
        </w:numPr>
        <w:spacing w:before="0" w:after="120"/>
        <w:ind w:hanging="357" w:left="714"/>
        <w:contextualSpacing/>
        <w:rPr/>
      </w:pPr>
      <w:r>
        <w:rPr/>
        <w:t>Vous devez modifier la fonction.</w:t>
      </w:r>
    </w:p>
    <w:p>
      <w:pPr>
        <w:pStyle w:val="Heading2"/>
        <w:numPr>
          <w:ilvl w:val="1"/>
          <w:numId w:val="2"/>
        </w:numPr>
        <w:rPr/>
      </w:pPr>
      <w:r>
        <w:rPr/>
        <w:t>Configuration IP</w:t>
      </w:r>
    </w:p>
    <w:p>
      <w:pPr>
        <w:pStyle w:val="Normal"/>
        <w:spacing w:before="0" w:after="0"/>
        <w:rPr/>
      </w:pPr>
      <w:r>
        <w:rPr/>
        <w:t>Testez la commande suivante :</w:t>
      </w:r>
    </w:p>
    <w:p>
      <w:pPr>
        <w:pStyle w:val="ListParagraph"/>
        <w:numPr>
          <w:ilvl w:val="0"/>
          <w:numId w:val="8"/>
        </w:numPr>
        <w:pBdr>
          <w:top w:val="single" w:sz="4" w:space="1" w:color="000000"/>
          <w:left w:val="single" w:sz="4" w:space="4" w:color="000000"/>
          <w:bottom w:val="single" w:sz="4" w:space="1" w:color="000000"/>
          <w:right w:val="single" w:sz="4" w:space="4" w:color="000000"/>
        </w:pBdr>
        <w:spacing w:before="0" w:after="0"/>
        <w:contextualSpacing/>
        <w:rPr>
          <w:lang w:val="en-US"/>
        </w:rPr>
      </w:pPr>
      <w:r>
        <w:rPr>
          <w:lang w:val="en-US"/>
        </w:rPr>
        <w:t>Get-WmiObject Win32_NetworkAdapterConfiguration -Filter IPEnabled=True | Select-Object -Property MACAddress, IPAddress, DHCP*</w:t>
      </w:r>
    </w:p>
    <w:p>
      <w:pPr>
        <w:pStyle w:val="Normal"/>
        <w:spacing w:before="120" w:after="0"/>
        <w:rPr/>
      </w:pPr>
      <w:r>
        <w:rPr/>
        <w:t>Elle permet d’afficher les informations de configuration réseau d’un ordinateur. A partir de cette commande, créez un script qui affiche le résultat suivant (ou similaire) pour tous les ordinateurs du domaine :</w:t>
      </w:r>
    </w:p>
    <w:p>
      <w:pPr>
        <w:pStyle w:val="Normal"/>
        <w:spacing w:before="0" w:after="120"/>
        <w:rPr/>
      </w:pPr>
      <w:r>
        <w:rPr/>
        <w:drawing>
          <wp:inline distT="0" distB="0" distL="0" distR="0">
            <wp:extent cx="6826250" cy="590550"/>
            <wp:effectExtent l="0" t="0" r="0" b="0"/>
            <wp:docPr id="9" name="Image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37" descr=""/>
                    <pic:cNvPicPr>
                      <a:picLocks noChangeAspect="1" noChangeArrowheads="1"/>
                    </pic:cNvPicPr>
                  </pic:nvPicPr>
                  <pic:blipFill>
                    <a:blip r:embed="rId12"/>
                    <a:stretch>
                      <a:fillRect/>
                    </a:stretch>
                  </pic:blipFill>
                  <pic:spPr bwMode="auto">
                    <a:xfrm>
                      <a:off x="0" y="0"/>
                      <a:ext cx="6826250" cy="590550"/>
                    </a:xfrm>
                    <a:prstGeom prst="rect">
                      <a:avLst/>
                    </a:prstGeom>
                    <a:noFill/>
                  </pic:spPr>
                </pic:pic>
              </a:graphicData>
            </a:graphic>
          </wp:inline>
        </w:drawing>
      </w:r>
    </w:p>
    <w:p>
      <w:pPr>
        <w:pStyle w:val="Normal"/>
        <w:spacing w:before="120" w:after="0"/>
        <w:rPr>
          <w:b/>
        </w:rPr>
      </w:pPr>
      <w:r>
        <w:rPr>
          <w:b/>
        </w:rPr>
        <w:t>Aide :</w:t>
      </w:r>
    </w:p>
    <w:p>
      <w:pPr>
        <w:pStyle w:val="ListParagraph"/>
        <w:numPr>
          <w:ilvl w:val="0"/>
          <w:numId w:val="10"/>
        </w:numPr>
        <w:spacing w:before="0" w:after="120"/>
        <w:ind w:hanging="357" w:left="714"/>
        <w:contextualSpacing/>
        <w:rPr/>
      </w:pPr>
      <w:r>
        <w:rPr/>
        <w:t>[System.Management.ManagementDateTimeConverter]::ToDateTime($date) permet de formater une variable date (qui contient le nombre de secondes écoulées depuis le 1er janvier 1601 !) comme dans l’exemple précédent.</w:t>
      </w:r>
    </w:p>
    <w:p>
      <w:pPr>
        <w:pStyle w:val="ListParagraph"/>
        <w:numPr>
          <w:ilvl w:val="0"/>
          <w:numId w:val="10"/>
        </w:numPr>
        <w:spacing w:before="0" w:after="120"/>
        <w:ind w:hanging="357" w:left="714"/>
        <w:contextualSpacing/>
        <w:rPr/>
      </w:pPr>
      <w:r>
        <w:rPr/>
        <w:t xml:space="preserve">On peut bien sûr effectuer la commande suivante : </w:t>
      </w:r>
    </w:p>
    <w:p>
      <w:pPr>
        <w:pStyle w:val="ListParagraph"/>
        <w:spacing w:before="0" w:after="120"/>
        <w:ind w:left="714"/>
        <w:contextualSpacing/>
        <w:rPr>
          <w:lang w:val="en-US"/>
        </w:rPr>
      </w:pPr>
      <w:bookmarkStart w:id="21" w:name="_Toc341042171"/>
      <w:r>
        <w:rPr>
          <w:lang w:val="en-US"/>
        </w:rPr>
        <w:t>$variableDate=[System.Management.ManagementDateTimeConverter]::ToDateTime($variableDate)</w:t>
      </w:r>
      <w:bookmarkEnd w:id="21"/>
    </w:p>
    <w:sectPr>
      <w:headerReference w:type="default" r:id="rId13"/>
      <w:footerReference w:type="default" r:id="rId14"/>
      <w:type w:val="nextPage"/>
      <w:pgSz w:w="11906" w:h="16838"/>
      <w:pgMar w:left="900" w:right="926" w:gutter="0" w:header="426" w:top="851" w:footer="266"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Tahoma">
    <w:charset w:val="00"/>
    <w:family w:val="swiss"/>
    <w:pitch w:val="variable"/>
  </w:font>
  <w:font w:name="Cambria">
    <w:charset w:val="00"/>
    <w:family w:val="roman"/>
    <w:pitch w:val="variable"/>
  </w:font>
  <w:font w:name="Courier New">
    <w:charset w:val="00"/>
    <w:family w:val="roman"/>
    <w:pitch w:val="variable"/>
  </w:font>
  <w:font w:name="Liberation Sans">
    <w:altName w:val="Arial"/>
    <w:charset w:val="00"/>
    <w:family w:val="swiss"/>
    <w:pitch w:val="variable"/>
  </w:font>
  <w:font w:name="Cambria">
    <w:charset w:val="00"/>
    <w:family w:val="swiss"/>
    <w:pitch w:val="variable"/>
  </w:font>
  <w:font w:name="Courier New">
    <w:charset w:val="00"/>
    <w:family w:val="swiss"/>
    <w:pitch w:val="variable"/>
  </w:font>
  <w:font w:name="Calibri">
    <w:charset w:val="00"/>
    <w:family w:val="swiss"/>
    <w:pitch w:val="variable"/>
  </w:font>
  <w:font w:name="Consolas">
    <w:charset w:val="00"/>
    <w:family w:val="swiss"/>
    <w:pitch w:val="variable"/>
  </w:font>
  <w:font w:name="Wingdings">
    <w:charset w:val="02"/>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jc w:val="center"/>
      <w:rPr>
        <w:lang w:val="en-US"/>
      </w:rPr>
    </w:pPr>
    <w:r>
      <w:rPr>
        <w:lang w:val="en-US"/>
      </w:rPr>
      <w:t xml:space="preserve">LMD – PC – </w:t>
    </w:r>
    <w:r>
      <w:rPr/>
      <w:fldChar w:fldCharType="begin"/>
    </w:r>
    <w:r>
      <w:rPr/>
      <w:instrText xml:space="preserve"> DATE \@"MMMM\ yyyy" </w:instrText>
    </w:r>
    <w:r>
      <w:rPr/>
      <w:fldChar w:fldCharType="separate"/>
    </w:r>
    <w:r>
      <w:rPr/>
      <w:t>March 2026</w:t>
    </w:r>
    <w:r>
      <w:rPr/>
      <w:fldChar w:fldCharType="end"/>
    </w:r>
    <w:r>
      <w:rPr>
        <w:lang w:val="en-US"/>
      </w:rPr>
      <w:t xml:space="preserve"> – </w:t>
    </w:r>
    <w:r>
      <w:rPr>
        <w:lang w:val="en-US"/>
      </w:rPr>
      <w:fldChar w:fldCharType="begin"/>
    </w:r>
    <w:r>
      <w:rPr>
        <w:lang w:val="en-US"/>
      </w:rPr>
      <w:instrText xml:space="preserve"> FILENAME </w:instrText>
    </w:r>
    <w:r>
      <w:rPr>
        <w:lang w:val="en-US"/>
      </w:rPr>
      <w:fldChar w:fldCharType="separate"/>
    </w:r>
    <w:r>
      <w:rPr>
        <w:lang w:val="en-US"/>
      </w:rPr>
      <w:t>PS05-PowerShell-WMI.docx</w:t>
    </w:r>
    <w:r>
      <w:rPr>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spacing w:before="150" w:after="150"/>
      <w:rPr>
        <w:b/>
        <w:bCs/>
      </w:rPr>
    </w:pPr>
    <w:r>
      <w:rPr>
        <w:b/>
        <w:bCs/>
      </w:rPr>
      <w:t>BTS SIO – Bloc2/3 – Administration Système</w:t>
      <w:tab/>
      <w:tab/>
      <w:tab/>
      <w:tab/>
      <w:tab/>
      <w:tab/>
      <w:tab/>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20"/>
        </w:tabs>
        <w:ind w:left="360" w:hanging="360"/>
      </w:pPr>
      <w:rPr/>
    </w:lvl>
    <w:lvl w:ilvl="1">
      <w:start w:val="1"/>
      <w:numFmt w:val="decimal"/>
      <w:lvlText w:val="%1.%2."/>
      <w:lvlJc w:val="left"/>
      <w:pPr>
        <w:tabs>
          <w:tab w:val="num" w:pos="1440"/>
        </w:tabs>
        <w:ind w:left="792" w:hanging="432"/>
      </w:pPr>
      <w:rPr/>
    </w:lvl>
    <w:lvl w:ilvl="2">
      <w:start w:val="1"/>
      <w:numFmt w:val="decimal"/>
      <w:lvlText w:val="%1.%2.%3."/>
      <w:lvlJc w:val="left"/>
      <w:pPr>
        <w:tabs>
          <w:tab w:val="num" w:pos="2520"/>
        </w:tabs>
        <w:ind w:left="1224" w:hanging="504"/>
      </w:pPr>
      <w:rPr/>
    </w:lvl>
    <w:lvl w:ilvl="3">
      <w:start w:val="1"/>
      <w:numFmt w:val="decimal"/>
      <w:lvlText w:val="%1.%2.%3.%4."/>
      <w:lvlJc w:val="left"/>
      <w:pPr>
        <w:tabs>
          <w:tab w:val="num" w:pos="3240"/>
        </w:tabs>
        <w:ind w:left="1728" w:hanging="648"/>
      </w:pPr>
      <w:rPr/>
    </w:lvl>
    <w:lvl w:ilvl="4">
      <w:start w:val="1"/>
      <w:numFmt w:val="decimal"/>
      <w:lvlText w:val="%1.%2.%3.%4.%5."/>
      <w:lvlJc w:val="left"/>
      <w:pPr>
        <w:tabs>
          <w:tab w:val="num" w:pos="3960"/>
        </w:tabs>
        <w:ind w:left="2232" w:hanging="792"/>
      </w:pPr>
      <w:rPr/>
    </w:lvl>
    <w:lvl w:ilvl="5">
      <w:start w:val="1"/>
      <w:numFmt w:val="decimal"/>
      <w:lvlText w:val="%1.%2.%3.%4.%5.%6."/>
      <w:lvlJc w:val="left"/>
      <w:pPr>
        <w:tabs>
          <w:tab w:val="num" w:pos="5040"/>
        </w:tabs>
        <w:ind w:left="2736" w:hanging="936"/>
      </w:pPr>
      <w:rPr/>
    </w:lvl>
    <w:lvl w:ilvl="6">
      <w:start w:val="1"/>
      <w:numFmt w:val="decimal"/>
      <w:lvlText w:val="%1.%2.%3.%4.%5.%6.%7."/>
      <w:lvlJc w:val="left"/>
      <w:pPr>
        <w:tabs>
          <w:tab w:val="num" w:pos="5760"/>
        </w:tabs>
        <w:ind w:left="3240" w:hanging="1080"/>
      </w:pPr>
      <w:rPr/>
    </w:lvl>
    <w:lvl w:ilvl="7">
      <w:start w:val="1"/>
      <w:numFmt w:val="decimal"/>
      <w:lvlText w:val="%1.%2.%3.%4.%5.%6.%7.%8."/>
      <w:lvlJc w:val="left"/>
      <w:pPr>
        <w:tabs>
          <w:tab w:val="num" w:pos="6480"/>
        </w:tabs>
        <w:ind w:left="3744" w:hanging="1224"/>
      </w:pPr>
      <w:rPr/>
    </w:lvl>
    <w:lvl w:ilvl="8">
      <w:start w:val="1"/>
      <w:numFmt w:val="decimal"/>
      <w:lvlText w:val="%1.%2.%3.%4.%5.%6.%7.%8.%9."/>
      <w:lvlJc w:val="left"/>
      <w:pPr>
        <w:tabs>
          <w:tab w:val="num" w:pos="7560"/>
        </w:tabs>
        <w:ind w:left="4320" w:hanging="1440"/>
      </w:pPr>
      <w:rPr/>
    </w:lvl>
  </w:abstractNum>
  <w:abstractNum w:abstractNumId="3">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8">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1"/>
      <w:numFmt w:val="decimal"/>
      <w:lvlText w:val="%1."/>
      <w:lvlJc w:val="left"/>
      <w:pPr>
        <w:tabs>
          <w:tab w:val="num" w:pos="0"/>
        </w:tabs>
        <w:ind w:left="1068" w:hanging="360"/>
      </w:pPr>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1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60"/>
  <w:embedSystemFonts/>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before="120" w:after="120"/>
      <w:jc w:val="both"/>
    </w:pPr>
    <w:rPr>
      <w:rFonts w:ascii="Verdana" w:hAnsi="Verdana" w:eastAsia="Times New Roman" w:cs="Times New Roman"/>
      <w:color w:val="002060"/>
      <w:kern w:val="0"/>
      <w:sz w:val="18"/>
      <w:szCs w:val="18"/>
      <w:lang w:val="fr-FR" w:eastAsia="fr-FR" w:bidi="ar-SA"/>
    </w:rPr>
  </w:style>
  <w:style w:type="paragraph" w:styleId="Heading1">
    <w:name w:val="heading 1"/>
    <w:basedOn w:val="Normal"/>
    <w:next w:val="Normal"/>
    <w:link w:val="Titre1Car"/>
    <w:qFormat/>
    <w:pPr>
      <w:keepNext w:val="true"/>
      <w:numPr>
        <w:ilvl w:val="0"/>
        <w:numId w:val="2"/>
      </w:numPr>
      <w:spacing w:before="240" w:after="60"/>
      <w:outlineLvl w:val="0"/>
    </w:pPr>
    <w:rPr>
      <w:rFonts w:ascii="Times New Roman" w:hAnsi="Times New Roman"/>
      <w:b/>
      <w:bCs/>
      <w:color w:themeColor="accent3" w:themeShade="bf" w:val="76923C"/>
      <w:kern w:val="2"/>
      <w:sz w:val="36"/>
      <w:szCs w:val="32"/>
      <w:u w:val="double"/>
    </w:rPr>
  </w:style>
  <w:style w:type="paragraph" w:styleId="Heading2">
    <w:name w:val="heading 2"/>
    <w:basedOn w:val="Normal"/>
    <w:next w:val="Normal"/>
    <w:link w:val="Titre2Car"/>
    <w:qFormat/>
    <w:pPr>
      <w:keepNext w:val="true"/>
      <w:numPr>
        <w:ilvl w:val="1"/>
        <w:numId w:val="2"/>
      </w:numPr>
      <w:spacing w:before="240" w:after="60"/>
      <w:outlineLvl w:val="1"/>
    </w:pPr>
    <w:rPr>
      <w:rFonts w:ascii="Times New Roman" w:hAnsi="Times New Roman"/>
      <w:b/>
      <w:bCs/>
      <w:iCs/>
      <w:color w:themeColor="dark2" w:val="1F497D"/>
      <w:sz w:val="28"/>
      <w:szCs w:val="28"/>
      <w:u w:val="single"/>
    </w:rPr>
  </w:style>
  <w:style w:type="paragraph" w:styleId="Heading3">
    <w:name w:val="heading 3"/>
    <w:basedOn w:val="Normal"/>
    <w:next w:val="Normal"/>
    <w:link w:val="Titre3Car"/>
    <w:qFormat/>
    <w:pPr>
      <w:keepNext w:val="true"/>
      <w:numPr>
        <w:ilvl w:val="2"/>
        <w:numId w:val="2"/>
      </w:numPr>
      <w:spacing w:before="240" w:after="60"/>
      <w:outlineLvl w:val="2"/>
    </w:pPr>
    <w:rPr>
      <w:rFonts w:ascii="Times New Roman" w:hAnsi="Times New Roman"/>
      <w:b/>
      <w:bCs/>
      <w:color w:themeColor="dark1" w:val="000000"/>
      <w:sz w:val="24"/>
      <w:szCs w:val="22"/>
    </w:rPr>
  </w:style>
  <w:style w:type="character" w:styleId="DefaultParagraphFont">
    <w:name w:val="Default Paragraph Font"/>
    <w:qFormat/>
    <w:rPr/>
  </w:style>
  <w:style w:type="character" w:styleId="PageNumber">
    <w:name w:val="page number"/>
    <w:basedOn w:val="DefaultParagraphFont"/>
    <w:rPr>
      <w:rFonts w:cs="Times New Roman"/>
    </w:rPr>
  </w:style>
  <w:style w:type="character" w:styleId="TextedebullesCar">
    <w:name w:val="Texte de bulles Car"/>
    <w:basedOn w:val="DefaultParagraphFont"/>
    <w:link w:val="BalloonText"/>
    <w:qFormat/>
    <w:rPr>
      <w:rFonts w:ascii="Tahoma" w:hAnsi="Tahoma" w:cs="Tahoma"/>
      <w:color w:val="0000FF"/>
      <w:sz w:val="16"/>
      <w:szCs w:val="16"/>
    </w:rPr>
  </w:style>
  <w:style w:type="character" w:styleId="Style1Car">
    <w:name w:val="Style1 Car"/>
    <w:basedOn w:val="DefaultParagraphFont"/>
    <w:link w:val="Style11"/>
    <w:qFormat/>
    <w:rPr>
      <w:rFonts w:ascii="Verdana" w:hAnsi="Verdana"/>
      <w:color w:themeColor="light1" w:val="FFFFFF"/>
      <w:sz w:val="18"/>
      <w:szCs w:val="18"/>
    </w:rPr>
  </w:style>
  <w:style w:type="character" w:styleId="TitreCar">
    <w:name w:val="Titre Car"/>
    <w:basedOn w:val="DefaultParagraphFont"/>
    <w:qFormat/>
    <w:rPr>
      <w:rFonts w:ascii="Cambria" w:hAnsi="Cambria" w:eastAsia="Times New Roman" w:cs="Times New Roman"/>
      <w:color w:themeColor="dark2" w:themeShade="bf" w:val="17365D"/>
      <w:spacing w:val="5"/>
      <w:kern w:val="2"/>
      <w:sz w:val="52"/>
      <w:szCs w:val="52"/>
    </w:rPr>
  </w:style>
  <w:style w:type="character" w:styleId="PrformatHTMLCar">
    <w:name w:val="Préformaté HTML Car"/>
    <w:basedOn w:val="DefaultParagraphFont"/>
    <w:link w:val="HTMLPreformatted"/>
    <w:qFormat/>
    <w:rPr>
      <w:rFonts w:ascii="Courier New" w:hAnsi="Courier New" w:cs="Courier New"/>
    </w:rPr>
  </w:style>
  <w:style w:type="character" w:styleId="apple-converted-space">
    <w:name w:val="apple-converted-space"/>
    <w:basedOn w:val="DefaultParagraphFont"/>
    <w:qFormat/>
    <w:rPr/>
  </w:style>
  <w:style w:type="character" w:styleId="bold">
    <w:name w:val="bold"/>
    <w:basedOn w:val="DefaultParagraphFont"/>
    <w:qFormat/>
    <w:rPr/>
  </w:style>
  <w:style w:type="character" w:styleId="code">
    <w:name w:val="code"/>
    <w:basedOn w:val="DefaultParagraphFont"/>
    <w:qFormat/>
    <w:rPr/>
  </w:style>
  <w:style w:type="character" w:styleId="itl">
    <w:name w:val="itl"/>
    <w:basedOn w:val="DefaultParagraphFont"/>
    <w:qFormat/>
    <w:rPr/>
  </w:style>
  <w:style w:type="character" w:styleId="bridgehead">
    <w:name w:val="bridgehead"/>
    <w:basedOn w:val="DefaultParagraphFont"/>
    <w:qFormat/>
    <w:rPr/>
  </w:style>
  <w:style w:type="character" w:styleId="Titre1Car">
    <w:name w:val="Titre 1 Car"/>
    <w:basedOn w:val="DefaultParagraphFont"/>
    <w:qFormat/>
    <w:rPr>
      <w:b/>
      <w:bCs/>
      <w:color w:themeColor="accent3" w:themeShade="bf" w:val="76923C"/>
      <w:kern w:val="2"/>
      <w:sz w:val="36"/>
      <w:szCs w:val="32"/>
      <w:u w:val="double"/>
    </w:rPr>
  </w:style>
  <w:style w:type="character" w:styleId="Titre2Car">
    <w:name w:val="Titre 2 Car"/>
    <w:basedOn w:val="DefaultParagraphFont"/>
    <w:qFormat/>
    <w:rPr>
      <w:b/>
      <w:bCs/>
      <w:iCs/>
      <w:color w:themeColor="dark2" w:val="1F497D"/>
      <w:sz w:val="28"/>
      <w:szCs w:val="28"/>
      <w:u w:val="single"/>
    </w:rPr>
  </w:style>
  <w:style w:type="character" w:styleId="Titre3Car">
    <w:name w:val="Titre 3 Car"/>
    <w:basedOn w:val="DefaultParagraphFont"/>
    <w:qFormat/>
    <w:rPr>
      <w:b/>
      <w:bCs/>
      <w:color w:themeColor="dark1" w:val="000000"/>
      <w:sz w:val="24"/>
      <w:szCs w:val="22"/>
    </w:rPr>
  </w:style>
  <w:style w:type="character" w:styleId="Hyperlink">
    <w:name w:val="Hyperlink"/>
    <w:basedOn w:val="DefaultParagraphFont"/>
    <w:rPr>
      <w:color w:themeColor="hyperlink" w:val="0000FF"/>
      <w:u w:val="single"/>
    </w:rPr>
  </w:style>
  <w:style w:type="character" w:styleId="Style2Car">
    <w:name w:val="Style2 Car"/>
    <w:basedOn w:val="DefaultParagraphFont"/>
    <w:link w:val="Style21"/>
    <w:qFormat/>
    <w:rPr>
      <w:rFonts w:ascii="Verdana" w:hAnsi="Verdana"/>
      <w:color w:themeColor="light1" w:val="FFFFFF"/>
      <w:sz w:val="18"/>
      <w:szCs w:val="18"/>
    </w:rPr>
  </w:style>
  <w:style w:type="character" w:styleId="IntenseEmphasis">
    <w:name w:val="Intense Emphasis"/>
    <w:basedOn w:val="DefaultParagraphFont"/>
    <w:qFormat/>
    <w:rPr>
      <w:b/>
      <w:bCs/>
      <w:i/>
      <w:iCs/>
      <w:color w:themeColor="accent1" w:val="4F81BD"/>
    </w:rPr>
  </w:style>
  <w:style w:type="character" w:styleId="Titre-4Car">
    <w:name w:val="Titre-4 Car"/>
    <w:basedOn w:val="Titre3Car"/>
    <w:link w:val="Titre-4"/>
    <w:qFormat/>
    <w:rPr>
      <w:b/>
      <w:bCs/>
      <w:i/>
      <w:color w:themeColor="dark1" w:val="000000"/>
      <w:sz w:val="24"/>
      <w:szCs w:val="22"/>
    </w:rPr>
  </w:style>
  <w:style w:type="character" w:styleId="CodeChar">
    <w:name w:val="Code Char"/>
    <w:basedOn w:val="DefaultParagraphFont"/>
    <w:link w:val="Code1"/>
    <w:qFormat/>
    <w:rPr>
      <w:rFonts w:ascii="Courier New" w:hAnsi="Courier New"/>
      <w:kern w:val="2"/>
      <w:sz w:val="16"/>
      <w:szCs w:val="16"/>
      <w:lang w:val="en-US" w:eastAsia="en-US"/>
    </w:rPr>
  </w:style>
  <w:style w:type="character" w:styleId="ParagraphedelisteCar">
    <w:name w:val="Paragraphe de liste Car"/>
    <w:basedOn w:val="DefaultParagraphFont"/>
    <w:link w:val="ListParagraph"/>
    <w:qFormat/>
    <w:rPr>
      <w:rFonts w:ascii="Verdana" w:hAnsi="Verdana"/>
      <w:color w:val="002060"/>
      <w:sz w:val="18"/>
      <w:szCs w:val="18"/>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BalloonText">
    <w:name w:val="Balloon Text"/>
    <w:basedOn w:val="Normal"/>
    <w:link w:val="TextedebullesCar"/>
    <w:qFormat/>
    <w:pPr/>
    <w:rPr>
      <w:rFonts w:ascii="Tahoma" w:hAnsi="Tahoma" w:cs="Tahoma"/>
      <w:sz w:val="16"/>
      <w:szCs w:val="16"/>
    </w:rPr>
  </w:style>
  <w:style w:type="paragraph" w:styleId="Style11">
    <w:name w:val="Style1"/>
    <w:basedOn w:val="Normal"/>
    <w:link w:val="Style1Car"/>
    <w:qFormat/>
    <w:pPr>
      <w:pBdr>
        <w:top w:val="single" w:sz="4" w:space="1" w:color="000000"/>
        <w:left w:val="single" w:sz="4" w:space="4" w:color="000000"/>
        <w:bottom w:val="single" w:sz="4" w:space="1" w:color="000000"/>
        <w:right w:val="single" w:sz="4" w:space="4" w:color="000000"/>
      </w:pBdr>
      <w:spacing w:before="0" w:after="120"/>
    </w:pPr>
    <w:rPr>
      <w:color w:themeColor="light1" w:val="FFFFFF"/>
    </w:rPr>
  </w:style>
  <w:style w:type="paragraph" w:styleId="ListParagraph">
    <w:name w:val="List Paragraph"/>
    <w:basedOn w:val="Normal"/>
    <w:link w:val="ParagraphedelisteCar"/>
    <w:qFormat/>
    <w:pPr>
      <w:spacing w:before="120" w:after="120"/>
      <w:ind w:left="720"/>
      <w:contextualSpacing/>
    </w:pPr>
    <w:rPr/>
  </w:style>
  <w:style w:type="paragraph" w:styleId="Title">
    <w:name w:val="Title"/>
    <w:basedOn w:val="Normal"/>
    <w:next w:val="Normal"/>
    <w:link w:val="TitreCar"/>
    <w:qFormat/>
    <w:pPr>
      <w:pBdr>
        <w:bottom w:val="single" w:sz="8" w:space="4" w:color="4F81BD"/>
      </w:pBdr>
      <w:spacing w:before="120" w:after="300"/>
      <w:contextualSpacing/>
    </w:pPr>
    <w:rPr>
      <w:rFonts w:ascii="Cambria" w:hAnsi="Cambria" w:eastAsia="Times New Roman" w:cs="Times New Roman"/>
      <w:color w:themeColor="dark2" w:themeShade="bf" w:val="17365D"/>
      <w:spacing w:val="5"/>
      <w:kern w:val="2"/>
      <w:sz w:val="52"/>
      <w:szCs w:val="52"/>
    </w:rPr>
  </w:style>
  <w:style w:type="paragraph" w:styleId="para">
    <w:name w:val="para"/>
    <w:basedOn w:val="Normal"/>
    <w:qFormat/>
    <w:pPr>
      <w:spacing w:before="280" w:after="280"/>
    </w:pPr>
    <w:rPr>
      <w:color w:val="auto"/>
      <w:sz w:val="24"/>
    </w:rPr>
  </w:style>
  <w:style w:type="paragraph" w:styleId="HTMLPreformatted">
    <w:name w:val="HTML Preformatted"/>
    <w:basedOn w:val="Normal"/>
    <w:link w:val="PrformatHTMLCar"/>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auto"/>
      <w:sz w:val="20"/>
      <w:szCs w:val="20"/>
    </w:rPr>
  </w:style>
  <w:style w:type="paragraph" w:styleId="paralistitem">
    <w:name w:val="paralistitem"/>
    <w:basedOn w:val="Normal"/>
    <w:qFormat/>
    <w:pPr>
      <w:spacing w:before="280" w:after="280"/>
    </w:pPr>
    <w:rPr>
      <w:color w:val="auto"/>
      <w:sz w:val="24"/>
    </w:rPr>
  </w:style>
  <w:style w:type="paragraph" w:styleId="IndexHeading">
    <w:name w:val="index heading"/>
    <w:basedOn w:val="Titre"/>
    <w:pPr/>
    <w:rPr/>
  </w:style>
  <w:style w:type="paragraph" w:styleId="TOCHeading">
    <w:name w:val="TOC Heading"/>
    <w:basedOn w:val="Heading1"/>
    <w:next w:val="Normal"/>
    <w:qFormat/>
    <w:pPr>
      <w:keepLines/>
      <w:numPr>
        <w:ilvl w:val="0"/>
        <w:numId w:val="0"/>
      </w:numPr>
      <w:spacing w:lineRule="auto" w:line="276" w:before="480" w:after="0"/>
      <w:jc w:val="left"/>
      <w:outlineLvl w:val="9"/>
    </w:pPr>
    <w:rPr>
      <w:rFonts w:ascii="Cambria" w:hAnsi="Cambria" w:eastAsia="Times New Roman" w:cs="Times New Roman"/>
      <w:color w:themeColor="accent1" w:themeShade="bf" w:val="365F91"/>
      <w:kern w:val="0"/>
      <w:sz w:val="28"/>
      <w:szCs w:val="28"/>
      <w:u w:val="none"/>
    </w:rPr>
  </w:style>
  <w:style w:type="paragraph" w:styleId="TOC2">
    <w:name w:val="toc 2"/>
    <w:basedOn w:val="Normal"/>
    <w:next w:val="Normal"/>
    <w:autoRedefine/>
    <w:pPr>
      <w:tabs>
        <w:tab w:val="clear" w:pos="708"/>
        <w:tab w:val="left" w:pos="880" w:leader="none"/>
        <w:tab w:val="right" w:pos="10070" w:leader="dot"/>
      </w:tabs>
      <w:spacing w:before="0" w:after="0"/>
      <w:ind w:left="220"/>
      <w:jc w:val="left"/>
    </w:pPr>
    <w:rPr>
      <w:rFonts w:ascii="Calibri" w:hAnsi="Calibri" w:eastAsia="Times New Roman" w:cs="Times New Roman"/>
      <w:b/>
      <w:color w:themeColor="accent5" w:themeShade="bf" w:val="31849B"/>
      <w:sz w:val="22"/>
      <w:szCs w:val="22"/>
    </w:rPr>
  </w:style>
  <w:style w:type="paragraph" w:styleId="TOC1">
    <w:name w:val="toc 1"/>
    <w:basedOn w:val="Normal"/>
    <w:next w:val="Normal"/>
    <w:autoRedefine/>
    <w:pPr>
      <w:tabs>
        <w:tab w:val="clear" w:pos="708"/>
        <w:tab w:val="left" w:pos="440" w:leader="none"/>
        <w:tab w:val="right" w:pos="10070" w:leader="dot"/>
      </w:tabs>
      <w:spacing w:before="0" w:after="0"/>
      <w:jc w:val="left"/>
    </w:pPr>
    <w:rPr>
      <w:rFonts w:ascii="Calibri" w:hAnsi="Calibri" w:eastAsia="Times New Roman" w:cs="Times New Roman"/>
      <w:b/>
      <w:color w:val="FF0000"/>
      <w:sz w:val="22"/>
      <w:szCs w:val="22"/>
    </w:rPr>
  </w:style>
  <w:style w:type="paragraph" w:styleId="TOC3">
    <w:name w:val="toc 3"/>
    <w:basedOn w:val="Normal"/>
    <w:next w:val="Normal"/>
    <w:autoRedefine/>
    <w:pPr>
      <w:tabs>
        <w:tab w:val="clear" w:pos="708"/>
        <w:tab w:val="left" w:pos="1320" w:leader="none"/>
        <w:tab w:val="right" w:pos="10070" w:leader="dot"/>
      </w:tabs>
      <w:spacing w:lineRule="auto" w:line="276" w:before="0" w:after="0"/>
      <w:ind w:left="442"/>
      <w:jc w:val="left"/>
    </w:pPr>
    <w:rPr>
      <w:rFonts w:ascii="Calibri" w:hAnsi="Calibri" w:eastAsia="Times New Roman" w:cs="Times New Roman"/>
      <w:color w:val="auto"/>
      <w:sz w:val="22"/>
      <w:szCs w:val="22"/>
    </w:rPr>
  </w:style>
  <w:style w:type="paragraph" w:styleId="Style21">
    <w:name w:val="Style2"/>
    <w:basedOn w:val="Normal"/>
    <w:link w:val="Style2Car"/>
    <w:qFormat/>
    <w:pPr>
      <w:spacing w:before="0" w:after="0"/>
    </w:pPr>
    <w:rPr>
      <w:color w:themeColor="light1" w:val="FFFFFF"/>
    </w:rPr>
  </w:style>
  <w:style w:type="paragraph" w:styleId="NoSpacing">
    <w:name w:val="No Spacing"/>
    <w:qFormat/>
    <w:pPr>
      <w:widowControl/>
      <w:kinsoku w:val="true"/>
      <w:overflowPunct w:val="true"/>
      <w:autoSpaceDE w:val="true"/>
      <w:bidi w:val="0"/>
      <w:spacing w:before="0" w:after="0"/>
      <w:jc w:val="both"/>
    </w:pPr>
    <w:rPr>
      <w:rFonts w:ascii="Verdana" w:hAnsi="Verdana" w:eastAsia="Times New Roman" w:cs="Times New Roman"/>
      <w:color w:val="002060"/>
      <w:kern w:val="0"/>
      <w:sz w:val="18"/>
      <w:szCs w:val="18"/>
      <w:lang w:val="fr-FR" w:eastAsia="fr-FR" w:bidi="ar-SA"/>
    </w:rPr>
  </w:style>
  <w:style w:type="paragraph" w:styleId="NormalWeb">
    <w:name w:val="Normal (Web)"/>
    <w:basedOn w:val="Normal"/>
    <w:qFormat/>
    <w:pPr>
      <w:spacing w:before="280" w:after="119"/>
      <w:jc w:val="left"/>
    </w:pPr>
    <w:rPr>
      <w:rFonts w:ascii="Times New Roman" w:hAnsi="Times New Roman"/>
      <w:color w:val="auto"/>
      <w:sz w:val="24"/>
      <w:szCs w:val="24"/>
    </w:rPr>
  </w:style>
  <w:style w:type="paragraph" w:styleId="Titre-4">
    <w:name w:val="Titre-4"/>
    <w:basedOn w:val="Heading3"/>
    <w:link w:val="Titre-4Car"/>
    <w:qFormat/>
    <w:pPr/>
    <w:rPr>
      <w:i/>
    </w:rPr>
  </w:style>
  <w:style w:type="paragraph" w:styleId="TOC4">
    <w:name w:val="toc 4"/>
    <w:basedOn w:val="Normal"/>
    <w:next w:val="Normal"/>
    <w:autoRedefine/>
    <w:pPr>
      <w:spacing w:lineRule="auto" w:line="276" w:before="0" w:after="100"/>
      <w:ind w:left="660"/>
      <w:jc w:val="left"/>
    </w:pPr>
    <w:rPr>
      <w:rFonts w:ascii="Calibri" w:hAnsi="Calibri" w:eastAsia="Times New Roman" w:cs="Times New Roman"/>
      <w:color w:val="auto"/>
      <w:sz w:val="22"/>
      <w:szCs w:val="22"/>
    </w:rPr>
  </w:style>
  <w:style w:type="paragraph" w:styleId="TOC5">
    <w:name w:val="toc 5"/>
    <w:basedOn w:val="Normal"/>
    <w:next w:val="Normal"/>
    <w:autoRedefine/>
    <w:pPr>
      <w:spacing w:lineRule="auto" w:line="276" w:before="0" w:after="100"/>
      <w:ind w:left="880"/>
      <w:jc w:val="left"/>
    </w:pPr>
    <w:rPr>
      <w:rFonts w:ascii="Calibri" w:hAnsi="Calibri" w:eastAsia="Times New Roman" w:cs="Times New Roman"/>
      <w:color w:val="auto"/>
      <w:sz w:val="22"/>
      <w:szCs w:val="22"/>
    </w:rPr>
  </w:style>
  <w:style w:type="paragraph" w:styleId="TOC6">
    <w:name w:val="toc 6"/>
    <w:basedOn w:val="Normal"/>
    <w:next w:val="Normal"/>
    <w:autoRedefine/>
    <w:pPr>
      <w:spacing w:lineRule="auto" w:line="276" w:before="0" w:after="100"/>
      <w:ind w:left="1100"/>
      <w:jc w:val="left"/>
    </w:pPr>
    <w:rPr>
      <w:rFonts w:ascii="Calibri" w:hAnsi="Calibri" w:eastAsia="Times New Roman" w:cs="Times New Roman"/>
      <w:color w:val="auto"/>
      <w:sz w:val="22"/>
      <w:szCs w:val="22"/>
    </w:rPr>
  </w:style>
  <w:style w:type="paragraph" w:styleId="TOC7">
    <w:name w:val="toc 7"/>
    <w:basedOn w:val="Normal"/>
    <w:next w:val="Normal"/>
    <w:autoRedefine/>
    <w:pPr>
      <w:spacing w:lineRule="auto" w:line="276" w:before="0" w:after="100"/>
      <w:ind w:left="1320"/>
      <w:jc w:val="left"/>
    </w:pPr>
    <w:rPr>
      <w:rFonts w:ascii="Calibri" w:hAnsi="Calibri" w:eastAsia="Times New Roman" w:cs="Times New Roman"/>
      <w:color w:val="auto"/>
      <w:sz w:val="22"/>
      <w:szCs w:val="22"/>
    </w:rPr>
  </w:style>
  <w:style w:type="paragraph" w:styleId="TOC8">
    <w:name w:val="toc 8"/>
    <w:basedOn w:val="Normal"/>
    <w:next w:val="Normal"/>
    <w:autoRedefine/>
    <w:pPr>
      <w:spacing w:lineRule="auto" w:line="276" w:before="0" w:after="100"/>
      <w:ind w:left="1540"/>
      <w:jc w:val="left"/>
    </w:pPr>
    <w:rPr>
      <w:rFonts w:ascii="Calibri" w:hAnsi="Calibri" w:eastAsia="Times New Roman" w:cs="Times New Roman"/>
      <w:color w:val="auto"/>
      <w:sz w:val="22"/>
      <w:szCs w:val="22"/>
    </w:rPr>
  </w:style>
  <w:style w:type="paragraph" w:styleId="TOC9">
    <w:name w:val="toc 9"/>
    <w:basedOn w:val="Normal"/>
    <w:next w:val="Normal"/>
    <w:autoRedefine/>
    <w:pPr>
      <w:spacing w:lineRule="auto" w:line="276" w:before="0" w:after="100"/>
      <w:ind w:left="1760"/>
      <w:jc w:val="left"/>
    </w:pPr>
    <w:rPr>
      <w:rFonts w:ascii="Calibri" w:hAnsi="Calibri" w:eastAsia="Times New Roman" w:cs="Times New Roman"/>
      <w:color w:val="auto"/>
      <w:sz w:val="22"/>
      <w:szCs w:val="22"/>
    </w:rPr>
  </w:style>
  <w:style w:type="paragraph" w:styleId="Code1">
    <w:name w:val="Code1"/>
    <w:link w:val="CodeChar"/>
    <w:qFormat/>
    <w:pPr>
      <w:keepLines/>
      <w:widowControl/>
      <w:kinsoku w:val="true"/>
      <w:overflowPunct w:val="true"/>
      <w:autoSpaceDE w:val="true"/>
      <w:bidi w:val="0"/>
      <w:spacing w:lineRule="exact" w:line="220" w:before="0" w:after="0"/>
      <w:jc w:val="left"/>
    </w:pPr>
    <w:rPr>
      <w:rFonts w:ascii="Courier New" w:hAnsi="Courier New" w:eastAsia="Times New Roman" w:cs="Times New Roman"/>
      <w:color w:val="auto"/>
      <w:kern w:val="2"/>
      <w:sz w:val="16"/>
      <w:szCs w:val="16"/>
      <w:lang w:val="en-US" w:eastAsia="en-US" w:bidi="ar-SA"/>
    </w:rPr>
  </w:style>
  <w:style w:type="paragraph" w:styleId="Contenudecadre">
    <w:name w:val="Contenu de cadre"/>
    <w:basedOn w:val="Normal"/>
    <w:qFormat/>
    <w:pPr/>
    <w:rPr/>
  </w:style>
  <w:style w:type="paragraph" w:styleId="Contenudetableau">
    <w:name w:val="Contenu de tableau"/>
    <w:basedOn w:val="Normal"/>
    <w:qFormat/>
    <w:pPr>
      <w:widowControl w:val="false"/>
      <w:suppressLineNumbers/>
    </w:pPr>
    <w:rPr/>
  </w:style>
  <w:style w:type="numbering" w:styleId="Pasdeliste">
    <w:name w:val="Pas de liste"/>
    <w:qFormat/>
  </w:style>
  <w:style w:type="numbering" w:styleId="Aucuneliste1">
    <w:name w:val="Aucune liste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422</TotalTime>
  <Application>LibreOffice/25.2.7.2$Windows_X86_64 LibreOffice_project/5cbfd1ab6520636bb5f7b99185aa69bd7456825d</Application>
  <AppVersion>15.0000</AppVersion>
  <Pages>7</Pages>
  <Words>2490</Words>
  <Characters>14346</Characters>
  <CharactersWithSpaces>16800</CharactersWithSpaces>
  <Paragraphs>181</Paragraphs>
  <Company>Education Nationale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2022-03-01T14:53:00Z</dcterms:created>
  <dc:creator>pascal</dc:creator>
  <dc:description/>
  <dc:language>fr-FR</dc:language>
  <cp:lastModifiedBy/>
  <cp:lastPrinted>2020-04-03T11:19:00Z</cp:lastPrinted>
  <dcterms:modified xsi:type="dcterms:W3CDTF">2026-03-04T14:03:19Z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