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51"/>
        <w:gridCol w:w="7955"/>
      </w:tblGrid>
      <w:tr w:rsidR="00871E3B" w:rsidTr="00871E3B">
        <w:tc>
          <w:tcPr>
            <w:tcW w:w="2651" w:type="dxa"/>
          </w:tcPr>
          <w:p w:rsidR="00871E3B" w:rsidRDefault="00871E3B" w:rsidP="000F0869">
            <w:r>
              <w:rPr>
                <w:noProof/>
                <w:lang w:eastAsia="fr-FR"/>
              </w:rPr>
              <w:drawing>
                <wp:inline distT="0" distB="0" distL="0" distR="0">
                  <wp:extent cx="1522071" cy="1522071"/>
                  <wp:effectExtent l="19050" t="0" r="1929" b="0"/>
                  <wp:docPr id="5" name="Image 8" descr="Cisco IPsec Tunnel Mode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sco IPsec Tunnel Mode Configuration"/>
                          <pic:cNvPicPr>
                            <a:picLocks noChangeAspect="1" noChangeArrowheads="1"/>
                          </pic:cNvPicPr>
                        </pic:nvPicPr>
                        <pic:blipFill>
                          <a:blip r:embed="rId8" cstate="print"/>
                          <a:srcRect/>
                          <a:stretch>
                            <a:fillRect/>
                          </a:stretch>
                        </pic:blipFill>
                        <pic:spPr bwMode="auto">
                          <a:xfrm>
                            <a:off x="0" y="0"/>
                            <a:ext cx="1522123" cy="1522123"/>
                          </a:xfrm>
                          <a:prstGeom prst="rect">
                            <a:avLst/>
                          </a:prstGeom>
                          <a:noFill/>
                          <a:ln w="9525">
                            <a:noFill/>
                            <a:miter lim="800000"/>
                            <a:headEnd/>
                            <a:tailEnd/>
                          </a:ln>
                        </pic:spPr>
                      </pic:pic>
                    </a:graphicData>
                  </a:graphic>
                </wp:inline>
              </w:drawing>
            </w:r>
          </w:p>
        </w:tc>
        <w:tc>
          <w:tcPr>
            <w:tcW w:w="7955" w:type="dxa"/>
          </w:tcPr>
          <w:p w:rsidR="00871E3B" w:rsidRDefault="00871E3B" w:rsidP="000F0869">
            <w:pPr>
              <w:pStyle w:val="Titre"/>
              <w:jc w:val="center"/>
            </w:pPr>
            <w:r>
              <w:t>Mise en place d’un TUNNEL VPN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60"/>
              <w:gridCol w:w="6264"/>
            </w:tblGrid>
            <w:tr w:rsidR="00871E3B" w:rsidTr="00871E3B">
              <w:tc>
                <w:tcPr>
                  <w:tcW w:w="1460" w:type="dxa"/>
                </w:tcPr>
                <w:p w:rsidR="00871E3B" w:rsidRDefault="00871E3B" w:rsidP="000F0869">
                  <w:pPr>
                    <w:spacing w:before="40" w:after="40"/>
                    <w:jc w:val="right"/>
                  </w:pPr>
                  <w:r>
                    <w:rPr>
                      <w:noProof/>
                      <w:lang w:eastAsia="fr-FR"/>
                    </w:rPr>
                    <w:drawing>
                      <wp:inline distT="0" distB="0" distL="0" distR="0">
                        <wp:extent cx="189294" cy="193742"/>
                        <wp:effectExtent l="19050" t="0" r="1206"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89671" cy="194128"/>
                                </a:xfrm>
                                <a:prstGeom prst="rect">
                                  <a:avLst/>
                                </a:prstGeom>
                                <a:noFill/>
                                <a:ln w="9525">
                                  <a:noFill/>
                                  <a:miter lim="800000"/>
                                  <a:headEnd/>
                                  <a:tailEnd/>
                                </a:ln>
                              </pic:spPr>
                            </pic:pic>
                          </a:graphicData>
                        </a:graphic>
                      </wp:inline>
                    </w:drawing>
                  </w:r>
                </w:p>
              </w:tc>
              <w:tc>
                <w:tcPr>
                  <w:tcW w:w="6264" w:type="dxa"/>
                </w:tcPr>
                <w:p w:rsidR="00871E3B" w:rsidRDefault="00871E3B" w:rsidP="000F0869">
                  <w:pPr>
                    <w:pStyle w:val="Titre2"/>
                    <w:spacing w:before="40" w:after="40"/>
                    <w:outlineLvl w:val="1"/>
                  </w:pPr>
                  <w:r>
                    <w:t>Mise en place d’un tunnel GRE (non chiffré)</w:t>
                  </w:r>
                </w:p>
              </w:tc>
            </w:tr>
            <w:tr w:rsidR="00871E3B" w:rsidTr="00871E3B">
              <w:tc>
                <w:tcPr>
                  <w:tcW w:w="1460" w:type="dxa"/>
                </w:tcPr>
                <w:p w:rsidR="00871E3B" w:rsidRDefault="00871E3B" w:rsidP="000F0869">
                  <w:pPr>
                    <w:spacing w:before="40" w:after="40"/>
                    <w:jc w:val="right"/>
                  </w:pPr>
                  <w:r w:rsidRPr="00871E3B">
                    <w:rPr>
                      <w:noProof/>
                      <w:lang w:eastAsia="fr-FR"/>
                    </w:rPr>
                    <w:drawing>
                      <wp:inline distT="0" distB="0" distL="0" distR="0">
                        <wp:extent cx="189294" cy="193742"/>
                        <wp:effectExtent l="19050" t="0" r="1206" b="0"/>
                        <wp:docPr id="1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89671" cy="194128"/>
                                </a:xfrm>
                                <a:prstGeom prst="rect">
                                  <a:avLst/>
                                </a:prstGeom>
                                <a:noFill/>
                                <a:ln w="9525">
                                  <a:noFill/>
                                  <a:miter lim="800000"/>
                                  <a:headEnd/>
                                  <a:tailEnd/>
                                </a:ln>
                              </pic:spPr>
                            </pic:pic>
                          </a:graphicData>
                        </a:graphic>
                      </wp:inline>
                    </w:drawing>
                  </w:r>
                </w:p>
              </w:tc>
              <w:tc>
                <w:tcPr>
                  <w:tcW w:w="6264" w:type="dxa"/>
                </w:tcPr>
                <w:p w:rsidR="00871E3B" w:rsidRDefault="00871E3B" w:rsidP="000F0869">
                  <w:pPr>
                    <w:pStyle w:val="Titre2"/>
                    <w:spacing w:before="40" w:after="40"/>
                    <w:outlineLvl w:val="1"/>
                  </w:pPr>
                  <w:r>
                    <w:t>Mise en place d’un tunnel IPSEC (chiffré)</w:t>
                  </w:r>
                </w:p>
              </w:tc>
            </w:tr>
            <w:tr w:rsidR="00871E3B" w:rsidTr="00871E3B">
              <w:tc>
                <w:tcPr>
                  <w:tcW w:w="1460" w:type="dxa"/>
                </w:tcPr>
                <w:p w:rsidR="00871E3B" w:rsidRDefault="00871E3B" w:rsidP="000F0869">
                  <w:pPr>
                    <w:spacing w:before="40" w:after="40"/>
                    <w:jc w:val="right"/>
                  </w:pPr>
                  <w:r w:rsidRPr="00871E3B">
                    <w:rPr>
                      <w:noProof/>
                      <w:lang w:eastAsia="fr-FR"/>
                    </w:rPr>
                    <w:drawing>
                      <wp:inline distT="0" distB="0" distL="0" distR="0">
                        <wp:extent cx="189294" cy="193742"/>
                        <wp:effectExtent l="19050" t="0" r="1206" b="0"/>
                        <wp:docPr id="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89671" cy="194128"/>
                                </a:xfrm>
                                <a:prstGeom prst="rect">
                                  <a:avLst/>
                                </a:prstGeom>
                                <a:noFill/>
                                <a:ln w="9525">
                                  <a:noFill/>
                                  <a:miter lim="800000"/>
                                  <a:headEnd/>
                                  <a:tailEnd/>
                                </a:ln>
                              </pic:spPr>
                            </pic:pic>
                          </a:graphicData>
                        </a:graphic>
                      </wp:inline>
                    </w:drawing>
                  </w:r>
                </w:p>
              </w:tc>
              <w:tc>
                <w:tcPr>
                  <w:tcW w:w="6264" w:type="dxa"/>
                </w:tcPr>
                <w:p w:rsidR="00871E3B" w:rsidRDefault="00871E3B" w:rsidP="002E626F">
                  <w:pPr>
                    <w:pStyle w:val="Titre2"/>
                    <w:spacing w:before="40" w:after="40"/>
                    <w:outlineLvl w:val="1"/>
                  </w:pPr>
                  <w:r>
                    <w:t xml:space="preserve">Mise en place d’un tunnel </w:t>
                  </w:r>
                  <w:r w:rsidR="002E626F">
                    <w:t xml:space="preserve">GRE </w:t>
                  </w:r>
                  <w:r>
                    <w:t xml:space="preserve">over </w:t>
                  </w:r>
                  <w:r w:rsidR="002E626F">
                    <w:t>IPSEC</w:t>
                  </w:r>
                </w:p>
              </w:tc>
            </w:tr>
          </w:tbl>
          <w:p w:rsidR="00871E3B" w:rsidRPr="00871E3B" w:rsidRDefault="00871E3B" w:rsidP="000F0869"/>
        </w:tc>
      </w:tr>
    </w:tbl>
    <w:p w:rsidR="00B172D6" w:rsidRDefault="00B172D6" w:rsidP="000F0869">
      <w:pPr>
        <w:spacing w:after="0" w:line="240" w:lineRule="auto"/>
      </w:pPr>
    </w:p>
    <w:p w:rsidR="00C12AF5" w:rsidRDefault="00871E3B" w:rsidP="000F0869">
      <w:pPr>
        <w:pStyle w:val="Titre1"/>
        <w:spacing w:before="240" w:line="240" w:lineRule="auto"/>
      </w:pPr>
      <w:r>
        <w:t>Présentation du cas</w:t>
      </w:r>
    </w:p>
    <w:p w:rsidR="00871E3B" w:rsidRDefault="00871E3B" w:rsidP="000F0869">
      <w:pPr>
        <w:spacing w:after="0" w:line="240" w:lineRule="auto"/>
      </w:pPr>
    </w:p>
    <w:p w:rsidR="00871E3B" w:rsidRDefault="00BB1D26" w:rsidP="000F0869">
      <w:pPr>
        <w:spacing w:after="0" w:line="240" w:lineRule="auto"/>
      </w:pPr>
      <w:r>
        <w:rPr>
          <w:noProof/>
          <w:lang w:eastAsia="fr-FR"/>
        </w:rPr>
        <w:drawing>
          <wp:inline distT="0" distB="0" distL="0" distR="0">
            <wp:extent cx="6645910" cy="1795249"/>
            <wp:effectExtent l="1905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6645910" cy="1795249"/>
                    </a:xfrm>
                    <a:prstGeom prst="rect">
                      <a:avLst/>
                    </a:prstGeom>
                    <a:noFill/>
                    <a:ln w="9525">
                      <a:noFill/>
                      <a:miter lim="800000"/>
                      <a:headEnd/>
                      <a:tailEnd/>
                    </a:ln>
                  </pic:spPr>
                </pic:pic>
              </a:graphicData>
            </a:graphic>
          </wp:inline>
        </w:drawing>
      </w:r>
    </w:p>
    <w:p w:rsidR="00F413DF" w:rsidRDefault="00F413DF" w:rsidP="000F0869">
      <w:pPr>
        <w:spacing w:after="0" w:line="240" w:lineRule="auto"/>
      </w:pPr>
    </w:p>
    <w:p w:rsidR="00F413DF" w:rsidRDefault="00F413DF" w:rsidP="000F0869">
      <w:pPr>
        <w:spacing w:after="0" w:line="240" w:lineRule="auto"/>
        <w:jc w:val="both"/>
      </w:pPr>
      <w:r>
        <w:t>Une entreprise est répartie géographiquement sur deux sites : VALENCE (la succursale) et LYON (le siège). Elle souhaite mettre en place un tunnel VPN pour interconnecter ses deux sites.</w:t>
      </w:r>
    </w:p>
    <w:p w:rsidR="00F413DF" w:rsidRDefault="00F413DF" w:rsidP="000F0869">
      <w:pPr>
        <w:spacing w:after="120" w:line="240" w:lineRule="auto"/>
        <w:jc w:val="both"/>
      </w:pPr>
      <w:r>
        <w:t>La maquette fournie est opérationnelle</w:t>
      </w:r>
      <w:r w:rsidR="00240DC2">
        <w:t xml:space="preserve"> pour les communications vers Internet (notamment vers le serveur ‘Google’</w:t>
      </w:r>
      <w:r w:rsidR="00BB1D26">
        <w:t>) :</w:t>
      </w:r>
    </w:p>
    <w:p w:rsidR="00240DC2" w:rsidRDefault="00BB1D26" w:rsidP="000F0869">
      <w:pPr>
        <w:spacing w:after="0" w:line="240" w:lineRule="auto"/>
        <w:jc w:val="center"/>
      </w:pPr>
      <w:r>
        <w:rPr>
          <w:noProof/>
          <w:lang w:eastAsia="fr-FR"/>
        </w:rPr>
        <w:drawing>
          <wp:inline distT="0" distB="0" distL="0" distR="0">
            <wp:extent cx="6645910" cy="957947"/>
            <wp:effectExtent l="19050" t="0" r="2540" b="0"/>
            <wp:docPr id="1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6645910" cy="957947"/>
                    </a:xfrm>
                    <a:prstGeom prst="rect">
                      <a:avLst/>
                    </a:prstGeom>
                    <a:noFill/>
                    <a:ln w="9525">
                      <a:noFill/>
                      <a:miter lim="800000"/>
                      <a:headEnd/>
                      <a:tailEnd/>
                    </a:ln>
                  </pic:spPr>
                </pic:pic>
              </a:graphicData>
            </a:graphic>
          </wp:inline>
        </w:drawing>
      </w:r>
    </w:p>
    <w:p w:rsidR="00BB1D26" w:rsidRDefault="00BB1D26" w:rsidP="000F0869">
      <w:pPr>
        <w:spacing w:after="0" w:line="240" w:lineRule="auto"/>
      </w:pPr>
    </w:p>
    <w:p w:rsidR="00BB1D26" w:rsidRDefault="00BB1D26" w:rsidP="000F0869">
      <w:pPr>
        <w:spacing w:after="120" w:line="240" w:lineRule="auto"/>
      </w:pPr>
      <w:r>
        <w:t>Mais le tunnel VPN n’est pas encore mis en place entre les deux sites, et les communications ne sont donc pas encore possibles entre les deux sites :</w:t>
      </w:r>
    </w:p>
    <w:p w:rsidR="00BB1D26" w:rsidRDefault="00BB1D26" w:rsidP="000F0869">
      <w:pPr>
        <w:spacing w:after="0" w:line="240" w:lineRule="auto"/>
        <w:jc w:val="center"/>
      </w:pPr>
      <w:r>
        <w:rPr>
          <w:noProof/>
          <w:lang w:eastAsia="fr-FR"/>
        </w:rPr>
        <w:drawing>
          <wp:inline distT="0" distB="0" distL="0" distR="0">
            <wp:extent cx="6645910" cy="631051"/>
            <wp:effectExtent l="1905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6645910" cy="631051"/>
                    </a:xfrm>
                    <a:prstGeom prst="rect">
                      <a:avLst/>
                    </a:prstGeom>
                    <a:noFill/>
                    <a:ln w="9525">
                      <a:noFill/>
                      <a:miter lim="800000"/>
                      <a:headEnd/>
                      <a:tailEnd/>
                    </a:ln>
                  </pic:spPr>
                </pic:pic>
              </a:graphicData>
            </a:graphic>
          </wp:inline>
        </w:drawing>
      </w:r>
    </w:p>
    <w:p w:rsidR="00240DC2" w:rsidRDefault="00240DC2" w:rsidP="000F0869">
      <w:pPr>
        <w:spacing w:after="0" w:line="240" w:lineRule="auto"/>
        <w:jc w:val="both"/>
      </w:pPr>
    </w:p>
    <w:p w:rsidR="00240DC2" w:rsidRDefault="00240DC2" w:rsidP="000F0869">
      <w:pPr>
        <w:spacing w:after="60" w:line="240" w:lineRule="auto"/>
        <w:jc w:val="both"/>
      </w:pPr>
      <w:r>
        <w:t>Quelques informations complémentaires :</w:t>
      </w:r>
    </w:p>
    <w:p w:rsidR="00240DC2" w:rsidRDefault="00BB1D26" w:rsidP="000F0869">
      <w:pPr>
        <w:pStyle w:val="Paragraphedeliste"/>
        <w:numPr>
          <w:ilvl w:val="0"/>
          <w:numId w:val="7"/>
        </w:numPr>
        <w:spacing w:after="0" w:line="240" w:lineRule="auto"/>
        <w:ind w:left="284" w:hanging="284"/>
        <w:jc w:val="both"/>
      </w:pPr>
      <w:r>
        <w:t>Le Nat/Pat est mis en place sur les deux routeurs d’extrémité, Rt1 et Rt2, mais l’</w:t>
      </w:r>
      <w:proofErr w:type="spellStart"/>
      <w:r>
        <w:t>access</w:t>
      </w:r>
      <w:proofErr w:type="spellEnd"/>
      <w:r>
        <w:t>-</w:t>
      </w:r>
      <w:proofErr w:type="spellStart"/>
      <w:r>
        <w:t>list</w:t>
      </w:r>
      <w:proofErr w:type="spellEnd"/>
      <w:r>
        <w:t xml:space="preserve"> n’autorise pas l’utilisation du </w:t>
      </w:r>
      <w:proofErr w:type="spellStart"/>
      <w:r>
        <w:t>nat</w:t>
      </w:r>
      <w:proofErr w:type="spellEnd"/>
      <w:r>
        <w:t>/pat pour des tentatives de communications « privé vers privé » (SUCCURSALE vers SIEGE) :</w:t>
      </w:r>
    </w:p>
    <w:p w:rsidR="000F0869" w:rsidRDefault="000F0869" w:rsidP="000F0869">
      <w:pPr>
        <w:pStyle w:val="Paragraphedeliste"/>
        <w:spacing w:after="60" w:line="240" w:lineRule="auto"/>
        <w:ind w:left="426" w:hanging="284"/>
        <w:contextualSpacing w:val="0"/>
        <w:jc w:val="center"/>
      </w:pPr>
      <w:r>
        <w:rPr>
          <w:noProof/>
          <w:lang w:eastAsia="fr-FR"/>
        </w:rPr>
        <w:drawing>
          <wp:inline distT="0" distB="0" distL="0" distR="0">
            <wp:extent cx="6030595" cy="532130"/>
            <wp:effectExtent l="19050" t="0" r="8255" b="0"/>
            <wp:docPr id="2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a:stretch>
                      <a:fillRect/>
                    </a:stretch>
                  </pic:blipFill>
                  <pic:spPr bwMode="auto">
                    <a:xfrm>
                      <a:off x="0" y="0"/>
                      <a:ext cx="6030595" cy="532130"/>
                    </a:xfrm>
                    <a:prstGeom prst="rect">
                      <a:avLst/>
                    </a:prstGeom>
                    <a:noFill/>
                    <a:ln w="9525">
                      <a:noFill/>
                      <a:miter lim="800000"/>
                      <a:headEnd/>
                      <a:tailEnd/>
                    </a:ln>
                  </pic:spPr>
                </pic:pic>
              </a:graphicData>
            </a:graphic>
          </wp:inline>
        </w:drawing>
      </w:r>
    </w:p>
    <w:p w:rsidR="000F0869" w:rsidRDefault="000F0869" w:rsidP="000F0869">
      <w:pPr>
        <w:pStyle w:val="Paragraphedeliste"/>
        <w:spacing w:after="0" w:line="240" w:lineRule="auto"/>
        <w:ind w:left="426" w:hanging="284"/>
        <w:jc w:val="center"/>
      </w:pPr>
      <w:r>
        <w:rPr>
          <w:noProof/>
          <w:lang w:eastAsia="fr-FR"/>
        </w:rPr>
        <w:drawing>
          <wp:inline distT="0" distB="0" distL="0" distR="0">
            <wp:extent cx="6030595" cy="191135"/>
            <wp:effectExtent l="19050" t="0" r="8255" b="0"/>
            <wp:docPr id="2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6030595" cy="191135"/>
                    </a:xfrm>
                    <a:prstGeom prst="rect">
                      <a:avLst/>
                    </a:prstGeom>
                    <a:noFill/>
                    <a:ln w="9525">
                      <a:noFill/>
                      <a:miter lim="800000"/>
                      <a:headEnd/>
                      <a:tailEnd/>
                    </a:ln>
                  </pic:spPr>
                </pic:pic>
              </a:graphicData>
            </a:graphic>
          </wp:inline>
        </w:drawing>
      </w:r>
    </w:p>
    <w:p w:rsidR="00BB1D26" w:rsidRDefault="000F0869" w:rsidP="000F0869">
      <w:pPr>
        <w:pStyle w:val="Paragraphedeliste"/>
        <w:numPr>
          <w:ilvl w:val="0"/>
          <w:numId w:val="7"/>
        </w:numPr>
        <w:spacing w:before="60" w:after="0" w:line="240" w:lineRule="auto"/>
        <w:ind w:left="284" w:hanging="284"/>
        <w:contextualSpacing w:val="0"/>
        <w:jc w:val="both"/>
      </w:pPr>
      <w:r>
        <w:t xml:space="preserve">Sur le site de la SUCCURSALE, deux </w:t>
      </w:r>
      <w:proofErr w:type="spellStart"/>
      <w:r>
        <w:t>vlans</w:t>
      </w:r>
      <w:proofErr w:type="spellEnd"/>
      <w:r>
        <w:t xml:space="preserve"> distincts sont présents : le VLAN 10 et le VLAN 20. Pour permettre la connexion avec l’Internet, le routeur Rt1 dispose donc de deux sous-interfaces configurées : Gi0/1.10 et Gi0/1.20.</w:t>
      </w:r>
    </w:p>
    <w:p w:rsidR="000F0869" w:rsidRDefault="000F0869" w:rsidP="000F0869">
      <w:pPr>
        <w:pStyle w:val="Paragraphedeliste"/>
        <w:numPr>
          <w:ilvl w:val="0"/>
          <w:numId w:val="7"/>
        </w:numPr>
        <w:spacing w:before="60" w:after="0" w:line="240" w:lineRule="auto"/>
        <w:ind w:left="284" w:hanging="284"/>
        <w:contextualSpacing w:val="0"/>
        <w:jc w:val="both"/>
      </w:pPr>
      <w:r>
        <w:t>Sur Internet, un routage statique vers les réseaux publics spécifiques est mis en place, mais aucune route vers les réseaux privés n’a été configurée sur Rt3 et Rt4.</w:t>
      </w:r>
    </w:p>
    <w:p w:rsidR="000F0869" w:rsidRDefault="000F0869" w:rsidP="000F0869">
      <w:pPr>
        <w:pStyle w:val="Paragraphedeliste"/>
        <w:numPr>
          <w:ilvl w:val="0"/>
          <w:numId w:val="7"/>
        </w:numPr>
        <w:spacing w:before="60" w:after="0" w:line="240" w:lineRule="auto"/>
        <w:ind w:left="284" w:hanging="284"/>
        <w:contextualSpacing w:val="0"/>
        <w:jc w:val="both"/>
      </w:pPr>
      <w:r>
        <w:t>Les tunnels sont symbolisés sur le schéma, mais rien n’a encore été mise en place les concernant.</w:t>
      </w:r>
    </w:p>
    <w:p w:rsidR="00871E3B" w:rsidRDefault="00871E3B" w:rsidP="000F0869">
      <w:pPr>
        <w:pStyle w:val="Titre1"/>
        <w:spacing w:before="240" w:after="120" w:line="240" w:lineRule="auto"/>
      </w:pPr>
      <w:r>
        <w:lastRenderedPageBreak/>
        <w:t>Vérification de la maquette initiale</w:t>
      </w:r>
    </w:p>
    <w:p w:rsidR="000F0869" w:rsidRDefault="000F0869" w:rsidP="000F0869">
      <w:pPr>
        <w:spacing w:after="60" w:line="240" w:lineRule="auto"/>
      </w:pPr>
      <w:r>
        <w:t>Vous êtes invités à vérifier la maquette initiale, notamment le bon fonctionnement des communications prévues dans les scénarios 0 et 1.</w:t>
      </w:r>
    </w:p>
    <w:p w:rsidR="000F0869" w:rsidRDefault="000F0869" w:rsidP="000F0869">
      <w:pPr>
        <w:spacing w:after="60" w:line="240" w:lineRule="auto"/>
      </w:pPr>
      <w:r>
        <w:t>Vous pouvez également vérifier les tables de routages des différen</w:t>
      </w:r>
      <w:r w:rsidR="0008757C">
        <w:t>t</w:t>
      </w:r>
      <w:r>
        <w:t>s routeurs :</w:t>
      </w:r>
    </w:p>
    <w:tbl>
      <w:tblPr>
        <w:tblStyle w:val="Grilledutableau"/>
        <w:tblW w:w="0" w:type="auto"/>
        <w:tblLayout w:type="fixed"/>
        <w:tblLook w:val="04A0"/>
      </w:tblPr>
      <w:tblGrid>
        <w:gridCol w:w="5303"/>
        <w:gridCol w:w="5303"/>
      </w:tblGrid>
      <w:tr w:rsidR="000F0869" w:rsidTr="000F0869">
        <w:tc>
          <w:tcPr>
            <w:tcW w:w="5303" w:type="dxa"/>
          </w:tcPr>
          <w:p w:rsidR="000F0869" w:rsidRDefault="000F0869" w:rsidP="0008757C">
            <w:pPr>
              <w:spacing w:before="60" w:after="60"/>
            </w:pPr>
            <w:r>
              <w:rPr>
                <w:noProof/>
                <w:lang w:eastAsia="fr-FR"/>
              </w:rPr>
              <w:drawing>
                <wp:inline distT="0" distB="0" distL="0" distR="0">
                  <wp:extent cx="3229610" cy="1799590"/>
                  <wp:effectExtent l="19050" t="0" r="8890" b="0"/>
                  <wp:docPr id="2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3229610" cy="1799590"/>
                          </a:xfrm>
                          <a:prstGeom prst="rect">
                            <a:avLst/>
                          </a:prstGeom>
                          <a:noFill/>
                          <a:ln w="9525">
                            <a:noFill/>
                            <a:miter lim="800000"/>
                            <a:headEnd/>
                            <a:tailEnd/>
                          </a:ln>
                        </pic:spPr>
                      </pic:pic>
                    </a:graphicData>
                  </a:graphic>
                </wp:inline>
              </w:drawing>
            </w:r>
          </w:p>
        </w:tc>
        <w:tc>
          <w:tcPr>
            <w:tcW w:w="5303" w:type="dxa"/>
          </w:tcPr>
          <w:p w:rsidR="000F0869" w:rsidRDefault="0008757C" w:rsidP="0008757C">
            <w:pPr>
              <w:spacing w:before="60" w:after="60"/>
            </w:pPr>
            <w:r>
              <w:rPr>
                <w:noProof/>
                <w:lang w:eastAsia="fr-FR"/>
              </w:rPr>
              <w:drawing>
                <wp:inline distT="0" distB="0" distL="0" distR="0">
                  <wp:extent cx="3229610" cy="1620520"/>
                  <wp:effectExtent l="19050" t="0" r="8890" b="0"/>
                  <wp:docPr id="2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3229610" cy="1620520"/>
                          </a:xfrm>
                          <a:prstGeom prst="rect">
                            <a:avLst/>
                          </a:prstGeom>
                          <a:noFill/>
                          <a:ln w="9525">
                            <a:noFill/>
                            <a:miter lim="800000"/>
                            <a:headEnd/>
                            <a:tailEnd/>
                          </a:ln>
                        </pic:spPr>
                      </pic:pic>
                    </a:graphicData>
                  </a:graphic>
                </wp:inline>
              </w:drawing>
            </w:r>
          </w:p>
        </w:tc>
      </w:tr>
    </w:tbl>
    <w:p w:rsidR="000F0869" w:rsidRDefault="000F0869" w:rsidP="000F0869">
      <w:pPr>
        <w:pStyle w:val="Paragraphedeliste"/>
        <w:numPr>
          <w:ilvl w:val="0"/>
          <w:numId w:val="8"/>
        </w:numPr>
        <w:spacing w:before="60" w:after="60" w:line="240" w:lineRule="auto"/>
      </w:pPr>
      <w:r>
        <w:t>Sur les deux routeurs d’extrémité, une simple route par défaut.</w:t>
      </w:r>
    </w:p>
    <w:tbl>
      <w:tblPr>
        <w:tblStyle w:val="Grilledutableau"/>
        <w:tblW w:w="0" w:type="auto"/>
        <w:tblLayout w:type="fixed"/>
        <w:tblLook w:val="04A0"/>
      </w:tblPr>
      <w:tblGrid>
        <w:gridCol w:w="5303"/>
        <w:gridCol w:w="5303"/>
      </w:tblGrid>
      <w:tr w:rsidR="0008757C" w:rsidTr="00AD5870">
        <w:tc>
          <w:tcPr>
            <w:tcW w:w="5303" w:type="dxa"/>
          </w:tcPr>
          <w:p w:rsidR="0008757C" w:rsidRDefault="0008757C" w:rsidP="0008757C">
            <w:pPr>
              <w:spacing w:before="60" w:after="60"/>
            </w:pPr>
            <w:r>
              <w:rPr>
                <w:noProof/>
                <w:lang w:eastAsia="fr-FR"/>
              </w:rPr>
              <w:drawing>
                <wp:inline distT="0" distB="0" distL="0" distR="0">
                  <wp:extent cx="3229610" cy="1944370"/>
                  <wp:effectExtent l="19050" t="0" r="8890" b="0"/>
                  <wp:docPr id="3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srcRect/>
                          <a:stretch>
                            <a:fillRect/>
                          </a:stretch>
                        </pic:blipFill>
                        <pic:spPr bwMode="auto">
                          <a:xfrm>
                            <a:off x="0" y="0"/>
                            <a:ext cx="3229610" cy="1944370"/>
                          </a:xfrm>
                          <a:prstGeom prst="rect">
                            <a:avLst/>
                          </a:prstGeom>
                          <a:noFill/>
                          <a:ln w="9525">
                            <a:noFill/>
                            <a:miter lim="800000"/>
                            <a:headEnd/>
                            <a:tailEnd/>
                          </a:ln>
                        </pic:spPr>
                      </pic:pic>
                    </a:graphicData>
                  </a:graphic>
                </wp:inline>
              </w:drawing>
            </w:r>
          </w:p>
        </w:tc>
        <w:tc>
          <w:tcPr>
            <w:tcW w:w="5303" w:type="dxa"/>
          </w:tcPr>
          <w:p w:rsidR="0008757C" w:rsidRDefault="0008757C" w:rsidP="0008757C">
            <w:pPr>
              <w:spacing w:before="60" w:after="60"/>
            </w:pPr>
            <w:r>
              <w:rPr>
                <w:noProof/>
                <w:lang w:eastAsia="fr-FR"/>
              </w:rPr>
              <w:drawing>
                <wp:inline distT="0" distB="0" distL="0" distR="0">
                  <wp:extent cx="3229610" cy="1932940"/>
                  <wp:effectExtent l="1905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3229610" cy="1932940"/>
                          </a:xfrm>
                          <a:prstGeom prst="rect">
                            <a:avLst/>
                          </a:prstGeom>
                          <a:noFill/>
                          <a:ln w="9525">
                            <a:noFill/>
                            <a:miter lim="800000"/>
                            <a:headEnd/>
                            <a:tailEnd/>
                          </a:ln>
                        </pic:spPr>
                      </pic:pic>
                    </a:graphicData>
                  </a:graphic>
                </wp:inline>
              </w:drawing>
            </w:r>
          </w:p>
        </w:tc>
      </w:tr>
    </w:tbl>
    <w:p w:rsidR="0008757C" w:rsidRDefault="0008757C" w:rsidP="0008757C">
      <w:pPr>
        <w:pStyle w:val="Paragraphedeliste"/>
        <w:numPr>
          <w:ilvl w:val="0"/>
          <w:numId w:val="8"/>
        </w:numPr>
        <w:spacing w:before="60" w:after="60" w:line="240" w:lineRule="auto"/>
        <w:jc w:val="both"/>
      </w:pPr>
      <w:r>
        <w:t>Sur les deux routeurs de liaison, sur Internet, des routes statiques permettent de joindre tous les réseaux publics.</w:t>
      </w:r>
    </w:p>
    <w:p w:rsidR="00C12AF5" w:rsidRDefault="00C12AF5" w:rsidP="000F0869">
      <w:pPr>
        <w:pStyle w:val="Titre1"/>
        <w:spacing w:before="240" w:after="120" w:line="240" w:lineRule="auto"/>
      </w:pPr>
      <w:r>
        <w:t>Configuration du tunnel</w:t>
      </w:r>
      <w:r w:rsidR="0008757C">
        <w:t xml:space="preserve"> GRE</w:t>
      </w:r>
    </w:p>
    <w:p w:rsidR="00C12AF5" w:rsidRDefault="0008757C" w:rsidP="0008757C">
      <w:pPr>
        <w:spacing w:after="0" w:line="240" w:lineRule="auto"/>
        <w:jc w:val="both"/>
      </w:pPr>
      <w:r>
        <w:t xml:space="preserve">Un tunnel GRE permet d’interconnecter deux parties de réseau privées, situés sur deux sites distants, et donc séparées par un </w:t>
      </w:r>
      <w:proofErr w:type="gramStart"/>
      <w:r>
        <w:t>inter-réseaux</w:t>
      </w:r>
      <w:proofErr w:type="gramEnd"/>
      <w:r>
        <w:t xml:space="preserve"> public, comme s’il n’y avait qu’un seul site.</w:t>
      </w:r>
    </w:p>
    <w:p w:rsidR="00424735" w:rsidRDefault="00424735" w:rsidP="0008757C">
      <w:pPr>
        <w:spacing w:after="0" w:line="240" w:lineRule="auto"/>
        <w:jc w:val="both"/>
      </w:pPr>
    </w:p>
    <w:p w:rsidR="0008757C" w:rsidRDefault="0008757C" w:rsidP="0008757C">
      <w:pPr>
        <w:spacing w:after="0" w:line="240" w:lineRule="auto"/>
        <w:jc w:val="center"/>
      </w:pPr>
      <w:r>
        <w:rPr>
          <w:noProof/>
          <w:lang w:eastAsia="fr-FR"/>
        </w:rPr>
        <w:drawing>
          <wp:inline distT="0" distB="0" distL="0" distR="0">
            <wp:extent cx="6447155" cy="2083435"/>
            <wp:effectExtent l="1905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srcRect/>
                    <a:stretch>
                      <a:fillRect/>
                    </a:stretch>
                  </pic:blipFill>
                  <pic:spPr bwMode="auto">
                    <a:xfrm>
                      <a:off x="0" y="0"/>
                      <a:ext cx="6447155" cy="2083435"/>
                    </a:xfrm>
                    <a:prstGeom prst="rect">
                      <a:avLst/>
                    </a:prstGeom>
                    <a:noFill/>
                    <a:ln w="9525">
                      <a:noFill/>
                      <a:miter lim="800000"/>
                      <a:headEnd/>
                      <a:tailEnd/>
                    </a:ln>
                  </pic:spPr>
                </pic:pic>
              </a:graphicData>
            </a:graphic>
          </wp:inline>
        </w:drawing>
      </w:r>
    </w:p>
    <w:p w:rsidR="00424735" w:rsidRDefault="00424735" w:rsidP="0008757C">
      <w:pPr>
        <w:spacing w:after="0" w:line="240" w:lineRule="auto"/>
        <w:jc w:val="center"/>
      </w:pPr>
    </w:p>
    <w:p w:rsidR="0008757C" w:rsidRDefault="0008757C" w:rsidP="0008757C">
      <w:pPr>
        <w:pStyle w:val="Paragraphedeliste"/>
        <w:numPr>
          <w:ilvl w:val="0"/>
          <w:numId w:val="8"/>
        </w:numPr>
        <w:spacing w:after="0" w:line="240" w:lineRule="auto"/>
      </w:pPr>
      <w:r>
        <w:t>Ici il permet de joindre le réseau 192.168.2.0 depuis le réseau 192.168.1.0, en passant par Internet.</w:t>
      </w:r>
    </w:p>
    <w:p w:rsidR="00424735" w:rsidRDefault="00424735" w:rsidP="00424735">
      <w:pPr>
        <w:pStyle w:val="Paragraphedeliste"/>
        <w:spacing w:after="0" w:line="240" w:lineRule="auto"/>
        <w:jc w:val="both"/>
      </w:pPr>
      <w:r>
        <w:t>Mais on pourrait avoir plusieurs réseaux ou sous-réseaux de part et d’autre. Un protocole de routage dynamique comme OSPF peut faciliter l’échange d’informations sur les réseaux en présences de part et d’autre, comme nous le verrons dans la suite.</w:t>
      </w:r>
    </w:p>
    <w:p w:rsidR="00424735" w:rsidRDefault="00424735">
      <w:r>
        <w:br w:type="page"/>
      </w:r>
    </w:p>
    <w:p w:rsidR="00C12AF5" w:rsidRDefault="00424735" w:rsidP="000F0869">
      <w:pPr>
        <w:spacing w:after="0" w:line="240" w:lineRule="auto"/>
      </w:pPr>
      <w:r>
        <w:lastRenderedPageBreak/>
        <w:t>La mise en place d’un tunnel GRE se fait de manière assez simple :</w:t>
      </w:r>
    </w:p>
    <w:p w:rsidR="00424735" w:rsidRDefault="00424735" w:rsidP="00424735">
      <w:pPr>
        <w:pStyle w:val="Paragraphedeliste"/>
        <w:numPr>
          <w:ilvl w:val="0"/>
          <w:numId w:val="9"/>
        </w:numPr>
        <w:spacing w:after="0" w:line="240" w:lineRule="auto"/>
      </w:pPr>
      <w:r>
        <w:t>Il faut choisir un réseau pour le tunnel et affecter une IP à chaque extrémité du tunnel.</w:t>
      </w:r>
    </w:p>
    <w:p w:rsidR="00424735" w:rsidRDefault="00424735" w:rsidP="00424735">
      <w:pPr>
        <w:pStyle w:val="Paragraphedeliste"/>
        <w:numPr>
          <w:ilvl w:val="0"/>
          <w:numId w:val="9"/>
        </w:numPr>
        <w:spacing w:after="0" w:line="240" w:lineRule="auto"/>
      </w:pPr>
      <w:r>
        <w:t>La mise en place du tunnel se fait de chaque côté par la configuration d’une interface tunnel.</w:t>
      </w:r>
    </w:p>
    <w:p w:rsidR="00424735" w:rsidRDefault="00424735" w:rsidP="00A03528">
      <w:pPr>
        <w:spacing w:before="120" w:after="120" w:line="240" w:lineRule="auto"/>
      </w:pPr>
      <w:r>
        <w:t>Vous choisirez l’adresse réseau 172.30.ee.0 /30 pour votre tunnel (</w:t>
      </w:r>
      <w:proofErr w:type="spellStart"/>
      <w:r>
        <w:t>ee</w:t>
      </w:r>
      <w:proofErr w:type="spellEnd"/>
      <w:r>
        <w:t xml:space="preserve"> = votre n° d’étudiant).</w:t>
      </w:r>
    </w:p>
    <w:p w:rsidR="00424735" w:rsidRDefault="00424735" w:rsidP="00A03528">
      <w:pPr>
        <w:spacing w:after="60" w:line="240" w:lineRule="auto"/>
      </w:pPr>
      <w:r>
        <w:t>Par exemple, voici la configuration des deux interfaces tunnel pour l’étudiant dont le n° est 30 :</w:t>
      </w:r>
    </w:p>
    <w:tbl>
      <w:tblPr>
        <w:tblStyle w:val="Grilledutableau"/>
        <w:tblW w:w="0" w:type="auto"/>
        <w:tblLayout w:type="fixed"/>
        <w:tblLook w:val="04A0"/>
      </w:tblPr>
      <w:tblGrid>
        <w:gridCol w:w="5303"/>
        <w:gridCol w:w="5303"/>
      </w:tblGrid>
      <w:tr w:rsidR="00424735" w:rsidTr="00AD5870">
        <w:tc>
          <w:tcPr>
            <w:tcW w:w="5303" w:type="dxa"/>
          </w:tcPr>
          <w:p w:rsidR="00424735" w:rsidRDefault="008A325C" w:rsidP="00AD5870">
            <w:pPr>
              <w:spacing w:before="60" w:after="60"/>
            </w:pPr>
            <w:r>
              <w:rPr>
                <w:noProof/>
                <w:lang w:eastAsia="fr-FR"/>
              </w:rPr>
              <w:drawing>
                <wp:inline distT="0" distB="0" distL="0" distR="0">
                  <wp:extent cx="3229610" cy="1099820"/>
                  <wp:effectExtent l="19050" t="0" r="889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srcRect/>
                          <a:stretch>
                            <a:fillRect/>
                          </a:stretch>
                        </pic:blipFill>
                        <pic:spPr bwMode="auto">
                          <a:xfrm>
                            <a:off x="0" y="0"/>
                            <a:ext cx="3229610" cy="1099820"/>
                          </a:xfrm>
                          <a:prstGeom prst="rect">
                            <a:avLst/>
                          </a:prstGeom>
                          <a:noFill/>
                          <a:ln w="9525">
                            <a:noFill/>
                            <a:miter lim="800000"/>
                            <a:headEnd/>
                            <a:tailEnd/>
                          </a:ln>
                        </pic:spPr>
                      </pic:pic>
                    </a:graphicData>
                  </a:graphic>
                </wp:inline>
              </w:drawing>
            </w:r>
          </w:p>
        </w:tc>
        <w:tc>
          <w:tcPr>
            <w:tcW w:w="5303" w:type="dxa"/>
          </w:tcPr>
          <w:p w:rsidR="00424735" w:rsidRDefault="008A325C" w:rsidP="00AD5870">
            <w:pPr>
              <w:spacing w:before="60" w:after="60"/>
            </w:pPr>
            <w:r>
              <w:rPr>
                <w:noProof/>
                <w:lang w:eastAsia="fr-FR"/>
              </w:rPr>
              <w:drawing>
                <wp:inline distT="0" distB="0" distL="0" distR="0">
                  <wp:extent cx="3229610" cy="1094105"/>
                  <wp:effectExtent l="19050" t="0" r="889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srcRect/>
                          <a:stretch>
                            <a:fillRect/>
                          </a:stretch>
                        </pic:blipFill>
                        <pic:spPr bwMode="auto">
                          <a:xfrm>
                            <a:off x="0" y="0"/>
                            <a:ext cx="3229610" cy="1094105"/>
                          </a:xfrm>
                          <a:prstGeom prst="rect">
                            <a:avLst/>
                          </a:prstGeom>
                          <a:noFill/>
                          <a:ln w="9525">
                            <a:noFill/>
                            <a:miter lim="800000"/>
                            <a:headEnd/>
                            <a:tailEnd/>
                          </a:ln>
                        </pic:spPr>
                      </pic:pic>
                    </a:graphicData>
                  </a:graphic>
                </wp:inline>
              </w:drawing>
            </w:r>
          </w:p>
        </w:tc>
      </w:tr>
      <w:tr w:rsidR="008A325C" w:rsidTr="00AD5870">
        <w:tc>
          <w:tcPr>
            <w:tcW w:w="10606" w:type="dxa"/>
            <w:gridSpan w:val="2"/>
          </w:tcPr>
          <w:p w:rsidR="008A325C" w:rsidRDefault="008A325C" w:rsidP="008A325C">
            <w:pPr>
              <w:pStyle w:val="Paragraphedeliste"/>
              <w:numPr>
                <w:ilvl w:val="0"/>
                <w:numId w:val="10"/>
              </w:numPr>
              <w:spacing w:before="60" w:after="60"/>
              <w:ind w:left="426"/>
              <w:jc w:val="both"/>
              <w:rPr>
                <w:noProof/>
                <w:lang w:eastAsia="fr-FR"/>
              </w:rPr>
            </w:pPr>
            <w:r>
              <w:rPr>
                <w:noProof/>
                <w:lang w:eastAsia="fr-FR"/>
              </w:rPr>
              <w:t>On configure une interface de type tunnel et on lui affecte un n°, ici 1.</w:t>
            </w:r>
          </w:p>
          <w:p w:rsidR="008A325C" w:rsidRDefault="008A325C" w:rsidP="008A325C">
            <w:pPr>
              <w:pStyle w:val="Paragraphedeliste"/>
              <w:numPr>
                <w:ilvl w:val="0"/>
                <w:numId w:val="10"/>
              </w:numPr>
              <w:spacing w:before="60" w:after="60"/>
              <w:ind w:left="426"/>
              <w:jc w:val="both"/>
              <w:rPr>
                <w:noProof/>
                <w:lang w:eastAsia="fr-FR"/>
              </w:rPr>
            </w:pPr>
            <w:r>
              <w:rPr>
                <w:noProof/>
                <w:lang w:eastAsia="fr-FR"/>
              </w:rPr>
              <w:t>On indique l’adresse IP affectée à l’extrémité du tunnel, ici 172.30.ee.1/30 pour Rt1</w:t>
            </w:r>
            <w:r w:rsidR="00A03528">
              <w:rPr>
                <w:noProof/>
                <w:lang w:eastAsia="fr-FR"/>
              </w:rPr>
              <w:t>,</w:t>
            </w:r>
            <w:r>
              <w:rPr>
                <w:noProof/>
                <w:lang w:eastAsia="fr-FR"/>
              </w:rPr>
              <w:t xml:space="preserve"> 172.30.ee.2/30 pour Rt2.</w:t>
            </w:r>
          </w:p>
          <w:p w:rsidR="008A325C" w:rsidRDefault="008A325C" w:rsidP="008A325C">
            <w:pPr>
              <w:pStyle w:val="Paragraphedeliste"/>
              <w:numPr>
                <w:ilvl w:val="0"/>
                <w:numId w:val="10"/>
              </w:numPr>
              <w:spacing w:before="60" w:after="60"/>
              <w:ind w:left="426"/>
              <w:jc w:val="both"/>
              <w:rPr>
                <w:noProof/>
                <w:lang w:eastAsia="fr-FR"/>
              </w:rPr>
            </w:pPr>
            <w:r>
              <w:rPr>
                <w:noProof/>
                <w:lang w:eastAsia="fr-FR"/>
              </w:rPr>
              <w:t>On indique l’interface physique source du tunnel, ici Gi0/2 pour les deux routeurs. (en réalité on pourrait aussi spécifier l’adresse IP publique, mais pas sur Packet Tracer)</w:t>
            </w:r>
          </w:p>
          <w:p w:rsidR="008A325C" w:rsidRDefault="008A325C" w:rsidP="008A325C">
            <w:pPr>
              <w:pStyle w:val="Paragraphedeliste"/>
              <w:numPr>
                <w:ilvl w:val="0"/>
                <w:numId w:val="10"/>
              </w:numPr>
              <w:spacing w:before="60" w:after="60"/>
              <w:ind w:left="426"/>
              <w:jc w:val="both"/>
              <w:rPr>
                <w:noProof/>
                <w:lang w:eastAsia="fr-FR"/>
              </w:rPr>
            </w:pPr>
            <w:r>
              <w:rPr>
                <w:noProof/>
                <w:lang w:eastAsia="fr-FR"/>
              </w:rPr>
              <w:t>On indique enfin l’adresse IP publique de l’autre extrémité du tunnel, ici 3.3.3.2 sur Rt1 et 1.1.1.1 sur Rt2.</w:t>
            </w:r>
          </w:p>
        </w:tc>
      </w:tr>
    </w:tbl>
    <w:p w:rsidR="004C5922" w:rsidRDefault="004C5922" w:rsidP="00A03528">
      <w:pPr>
        <w:spacing w:before="120" w:after="60" w:line="240" w:lineRule="auto"/>
        <w:jc w:val="both"/>
      </w:pPr>
      <w:r>
        <w:t>On peut tester si la communication devient possible entre les réseaux privés de la SUCCURSALE et le réseau privé du SIEGE, mais cela échoue :</w:t>
      </w:r>
    </w:p>
    <w:p w:rsidR="004C5922" w:rsidRDefault="006663B6" w:rsidP="00A03528">
      <w:pPr>
        <w:spacing w:after="120" w:line="240" w:lineRule="auto"/>
        <w:jc w:val="center"/>
      </w:pPr>
      <w:r>
        <w:rPr>
          <w:noProof/>
          <w:lang w:eastAsia="fr-FR"/>
        </w:rPr>
        <w:drawing>
          <wp:inline distT="0" distB="0" distL="0" distR="0">
            <wp:extent cx="5688965" cy="665480"/>
            <wp:effectExtent l="19050" t="0" r="698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srcRect/>
                    <a:stretch>
                      <a:fillRect/>
                    </a:stretch>
                  </pic:blipFill>
                  <pic:spPr bwMode="auto">
                    <a:xfrm>
                      <a:off x="0" y="0"/>
                      <a:ext cx="5688965" cy="665480"/>
                    </a:xfrm>
                    <a:prstGeom prst="rect">
                      <a:avLst/>
                    </a:prstGeom>
                    <a:noFill/>
                    <a:ln w="9525">
                      <a:noFill/>
                      <a:miter lim="800000"/>
                      <a:headEnd/>
                      <a:tailEnd/>
                    </a:ln>
                  </pic:spPr>
                </pic:pic>
              </a:graphicData>
            </a:graphic>
          </wp:inline>
        </w:drawing>
      </w:r>
    </w:p>
    <w:p w:rsidR="00424735" w:rsidRDefault="004C5922" w:rsidP="004C5922">
      <w:pPr>
        <w:spacing w:before="120" w:after="120" w:line="240" w:lineRule="auto"/>
        <w:jc w:val="both"/>
      </w:pPr>
      <w:r>
        <w:t>En effet la mise en place du tunnel ne suffit ! Il faut mettre en place des routes indiquant à chaque routeur d’emprunter le tunnel pour joindre le réseau privé distant.</w:t>
      </w:r>
    </w:p>
    <w:p w:rsidR="006663B6" w:rsidRDefault="006663B6" w:rsidP="00A03528">
      <w:pPr>
        <w:spacing w:before="120" w:after="60" w:line="240" w:lineRule="auto"/>
        <w:jc w:val="both"/>
      </w:pPr>
      <w:r>
        <w:t>Sans cela le routeur va tenter d’envoyer les paquets directement via la route par défaut, et les paquets ne pourront pas aller plus loin que Rt3 qui n’a pas de route vers le réseau privée du SIEGE.</w:t>
      </w:r>
    </w:p>
    <w:tbl>
      <w:tblPr>
        <w:tblStyle w:val="Grilledutableau"/>
        <w:tblW w:w="0" w:type="auto"/>
        <w:tblLayout w:type="fixed"/>
        <w:tblLook w:val="04A0"/>
      </w:tblPr>
      <w:tblGrid>
        <w:gridCol w:w="5303"/>
        <w:gridCol w:w="5303"/>
      </w:tblGrid>
      <w:tr w:rsidR="009C2E46" w:rsidTr="00AD5870">
        <w:tc>
          <w:tcPr>
            <w:tcW w:w="5303" w:type="dxa"/>
          </w:tcPr>
          <w:p w:rsidR="009C2E46" w:rsidRDefault="00A03528" w:rsidP="00AD5870">
            <w:r>
              <w:rPr>
                <w:noProof/>
                <w:lang w:eastAsia="fr-FR"/>
              </w:rPr>
              <w:drawing>
                <wp:inline distT="0" distB="0" distL="0" distR="0">
                  <wp:extent cx="3221861" cy="3045345"/>
                  <wp:effectExtent l="1905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b="5866"/>
                          <a:stretch>
                            <a:fillRect/>
                          </a:stretch>
                        </pic:blipFill>
                        <pic:spPr bwMode="auto">
                          <a:xfrm>
                            <a:off x="0" y="0"/>
                            <a:ext cx="3221861" cy="3045345"/>
                          </a:xfrm>
                          <a:prstGeom prst="rect">
                            <a:avLst/>
                          </a:prstGeom>
                          <a:noFill/>
                          <a:ln w="9525">
                            <a:noFill/>
                            <a:miter lim="800000"/>
                            <a:headEnd/>
                            <a:tailEnd/>
                          </a:ln>
                        </pic:spPr>
                      </pic:pic>
                    </a:graphicData>
                  </a:graphic>
                </wp:inline>
              </w:drawing>
            </w:r>
          </w:p>
        </w:tc>
        <w:tc>
          <w:tcPr>
            <w:tcW w:w="5303" w:type="dxa"/>
          </w:tcPr>
          <w:p w:rsidR="009C2E46" w:rsidRDefault="00A03528" w:rsidP="00AD5870">
            <w:r>
              <w:rPr>
                <w:noProof/>
                <w:lang w:eastAsia="fr-FR"/>
              </w:rPr>
              <w:drawing>
                <wp:inline distT="0" distB="0" distL="0" distR="0">
                  <wp:extent cx="3221861" cy="3051132"/>
                  <wp:effectExtent l="1905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srcRect b="5687"/>
                          <a:stretch>
                            <a:fillRect/>
                          </a:stretch>
                        </pic:blipFill>
                        <pic:spPr bwMode="auto">
                          <a:xfrm>
                            <a:off x="0" y="0"/>
                            <a:ext cx="3221861" cy="3051132"/>
                          </a:xfrm>
                          <a:prstGeom prst="rect">
                            <a:avLst/>
                          </a:prstGeom>
                          <a:noFill/>
                          <a:ln w="9525">
                            <a:noFill/>
                            <a:miter lim="800000"/>
                            <a:headEnd/>
                            <a:tailEnd/>
                          </a:ln>
                        </pic:spPr>
                      </pic:pic>
                    </a:graphicData>
                  </a:graphic>
                </wp:inline>
              </w:drawing>
            </w:r>
          </w:p>
        </w:tc>
      </w:tr>
      <w:tr w:rsidR="009C2E46" w:rsidTr="00AD5870">
        <w:tc>
          <w:tcPr>
            <w:tcW w:w="10606" w:type="dxa"/>
            <w:gridSpan w:val="2"/>
          </w:tcPr>
          <w:p w:rsidR="009C2E46" w:rsidRDefault="009C2E46" w:rsidP="00CD409C">
            <w:r>
              <w:t>L’interface Tunnel est joignable, mais aucune route n’a été définie pour joindre l’autre site via le tunnel.</w:t>
            </w:r>
          </w:p>
          <w:p w:rsidR="009C2E46" w:rsidRDefault="009C2E46" w:rsidP="00CD409C">
            <w:r>
              <w:t xml:space="preserve">Attention les deux </w:t>
            </w:r>
            <w:proofErr w:type="spellStart"/>
            <w:r>
              <w:t>pings</w:t>
            </w:r>
            <w:proofErr w:type="spellEnd"/>
            <w:r>
              <w:t xml:space="preserve"> échouent pour des raisons différentes :</w:t>
            </w:r>
          </w:p>
          <w:p w:rsidR="009C2E46" w:rsidRDefault="009C2E46" w:rsidP="00CD409C">
            <w:pPr>
              <w:pStyle w:val="Paragraphedeliste"/>
              <w:numPr>
                <w:ilvl w:val="0"/>
                <w:numId w:val="1"/>
              </w:numPr>
            </w:pPr>
            <w:r>
              <w:t xml:space="preserve">Le </w:t>
            </w:r>
            <w:proofErr w:type="spellStart"/>
            <w:r>
              <w:t>ping</w:t>
            </w:r>
            <w:proofErr w:type="spellEnd"/>
            <w:r>
              <w:t xml:space="preserve"> 172.30.0.2 échoue parce que le retour ne peut pas se faire : en effet R2 ne connait pas de route pour répondre à 172.10.10.10.</w:t>
            </w:r>
          </w:p>
          <w:p w:rsidR="009C2E46" w:rsidRDefault="009C2E46" w:rsidP="00CD409C">
            <w:pPr>
              <w:pStyle w:val="Paragraphedeliste"/>
              <w:numPr>
                <w:ilvl w:val="0"/>
                <w:numId w:val="1"/>
              </w:numPr>
            </w:pPr>
            <w:r>
              <w:t xml:space="preserve">Le </w:t>
            </w:r>
            <w:proofErr w:type="spellStart"/>
            <w:r>
              <w:t>ping</w:t>
            </w:r>
            <w:proofErr w:type="spellEnd"/>
            <w:r>
              <w:t xml:space="preserve"> 10.10.30.200 échoue parce que le routeur R4 n’a pas de route pour acheminer ce </w:t>
            </w:r>
            <w:proofErr w:type="spellStart"/>
            <w:r>
              <w:t>ping</w:t>
            </w:r>
            <w:proofErr w:type="spellEnd"/>
            <w:r>
              <w:t xml:space="preserve"> vers 10.10.30.x. (mais rt1 a une route par défaut, donc le paquet part vers Internet).</w:t>
            </w:r>
            <w:r>
              <w:br/>
              <w:t>A noter que ce paquet n’est pas « </w:t>
            </w:r>
            <w:proofErr w:type="spellStart"/>
            <w:r>
              <w:t>naté</w:t>
            </w:r>
            <w:proofErr w:type="spellEnd"/>
            <w:r>
              <w:t> » du fait de l’</w:t>
            </w:r>
            <w:proofErr w:type="spellStart"/>
            <w:r>
              <w:t>access</w:t>
            </w:r>
            <w:proofErr w:type="spellEnd"/>
            <w:r>
              <w:t>-</w:t>
            </w:r>
            <w:proofErr w:type="spellStart"/>
            <w:r>
              <w:t>list</w:t>
            </w:r>
            <w:proofErr w:type="spellEnd"/>
            <w:r>
              <w:t xml:space="preserve"> restrictive.</w:t>
            </w:r>
          </w:p>
        </w:tc>
      </w:tr>
    </w:tbl>
    <w:p w:rsidR="006663B6" w:rsidRPr="00A03528" w:rsidRDefault="006663B6">
      <w:pPr>
        <w:rPr>
          <w:rFonts w:asciiTheme="majorHAnsi" w:eastAsiaTheme="majorEastAsia" w:hAnsiTheme="majorHAnsi" w:cstheme="majorBidi"/>
          <w:b/>
          <w:bCs/>
          <w:color w:val="365F91" w:themeColor="accent1" w:themeShade="BF"/>
          <w:sz w:val="16"/>
          <w:szCs w:val="28"/>
        </w:rPr>
      </w:pPr>
      <w:r w:rsidRPr="00A03528">
        <w:rPr>
          <w:sz w:val="12"/>
        </w:rPr>
        <w:br w:type="page"/>
      </w:r>
    </w:p>
    <w:p w:rsidR="00C12AF5" w:rsidRDefault="00C12AF5" w:rsidP="00424735">
      <w:pPr>
        <w:pStyle w:val="Titre1"/>
        <w:spacing w:before="240" w:after="120" w:line="240" w:lineRule="auto"/>
      </w:pPr>
      <w:r>
        <w:lastRenderedPageBreak/>
        <w:t>Mise en place d’OSPF</w:t>
      </w:r>
    </w:p>
    <w:p w:rsidR="006A0C24" w:rsidRDefault="00424735" w:rsidP="006663B6">
      <w:pPr>
        <w:spacing w:before="120" w:after="120" w:line="240" w:lineRule="auto"/>
        <w:jc w:val="both"/>
      </w:pPr>
      <w:r>
        <w:t>Plutôt que de mettre en place des routes statiques, indiquant de passer par le tunnel GRE pour joindre le réseau privé distant, nous allons utiliser OSPF pour que Rt1 et Rt2 échangent des informations sur les réseaux privés qu’ils connaissent.</w:t>
      </w:r>
    </w:p>
    <w:p w:rsidR="00C12AF5" w:rsidRDefault="006663B6" w:rsidP="006663B6">
      <w:pPr>
        <w:spacing w:before="120" w:after="120" w:line="240" w:lineRule="auto"/>
      </w:pPr>
      <w:r>
        <w:rPr>
          <w:noProof/>
          <w:lang w:eastAsia="fr-FR"/>
        </w:rPr>
        <w:drawing>
          <wp:inline distT="0" distB="0" distL="0" distR="0">
            <wp:extent cx="6001385" cy="1886585"/>
            <wp:effectExtent l="1905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srcRect/>
                    <a:stretch>
                      <a:fillRect/>
                    </a:stretch>
                  </pic:blipFill>
                  <pic:spPr bwMode="auto">
                    <a:xfrm>
                      <a:off x="0" y="0"/>
                      <a:ext cx="6001385" cy="1886585"/>
                    </a:xfrm>
                    <a:prstGeom prst="rect">
                      <a:avLst/>
                    </a:prstGeom>
                    <a:noFill/>
                    <a:ln w="9525">
                      <a:noFill/>
                      <a:miter lim="800000"/>
                      <a:headEnd/>
                      <a:tailEnd/>
                    </a:ln>
                  </pic:spPr>
                </pic:pic>
              </a:graphicData>
            </a:graphic>
          </wp:inline>
        </w:drawing>
      </w:r>
    </w:p>
    <w:p w:rsidR="00C12AF5" w:rsidRDefault="006663B6" w:rsidP="006663B6">
      <w:pPr>
        <w:spacing w:before="120" w:after="120" w:line="240" w:lineRule="auto"/>
      </w:pPr>
      <w:r>
        <w:rPr>
          <w:noProof/>
          <w:lang w:eastAsia="fr-FR"/>
        </w:rPr>
        <w:drawing>
          <wp:inline distT="0" distB="0" distL="0" distR="0">
            <wp:extent cx="6001385" cy="1626235"/>
            <wp:effectExtent l="1905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srcRect/>
                    <a:stretch>
                      <a:fillRect/>
                    </a:stretch>
                  </pic:blipFill>
                  <pic:spPr bwMode="auto">
                    <a:xfrm>
                      <a:off x="0" y="0"/>
                      <a:ext cx="6001385" cy="1626235"/>
                    </a:xfrm>
                    <a:prstGeom prst="rect">
                      <a:avLst/>
                    </a:prstGeom>
                    <a:noFill/>
                    <a:ln w="9525">
                      <a:noFill/>
                      <a:miter lim="800000"/>
                      <a:headEnd/>
                      <a:tailEnd/>
                    </a:ln>
                  </pic:spPr>
                </pic:pic>
              </a:graphicData>
            </a:graphic>
          </wp:inline>
        </w:drawing>
      </w:r>
    </w:p>
    <w:p w:rsidR="006A0C24" w:rsidRDefault="006663B6" w:rsidP="006663B6">
      <w:pPr>
        <w:pStyle w:val="Paragraphedeliste"/>
        <w:numPr>
          <w:ilvl w:val="0"/>
          <w:numId w:val="8"/>
        </w:numPr>
        <w:spacing w:before="120" w:after="120" w:line="240" w:lineRule="auto"/>
      </w:pPr>
      <w:r>
        <w:t>Dès qu’on a activé OSPF correctement de chaque côté, on obtient un message du routeur adjacent :</w:t>
      </w:r>
    </w:p>
    <w:p w:rsidR="006663B6" w:rsidRDefault="006663B6" w:rsidP="006663B6">
      <w:pPr>
        <w:pStyle w:val="Paragraphedeliste"/>
        <w:numPr>
          <w:ilvl w:val="1"/>
          <w:numId w:val="8"/>
        </w:numPr>
        <w:spacing w:before="120" w:after="120" w:line="240" w:lineRule="auto"/>
      </w:pPr>
      <w:r>
        <w:t>Le routeur adjacent pour Rt1 a l’id 2.2.2.2 (id défini dans la configuration OSPF sur Rt2)</w:t>
      </w:r>
    </w:p>
    <w:p w:rsidR="006663B6" w:rsidRDefault="006663B6" w:rsidP="006663B6">
      <w:pPr>
        <w:pStyle w:val="Paragraphedeliste"/>
        <w:numPr>
          <w:ilvl w:val="1"/>
          <w:numId w:val="8"/>
        </w:numPr>
        <w:spacing w:before="120" w:after="120" w:line="240" w:lineRule="auto"/>
      </w:pPr>
      <w:r>
        <w:t>Le routeur adjacent pour Rt2 a l’id 1.1.1.1 (id défini dans la configuration OSPF sur Rt1)</w:t>
      </w:r>
    </w:p>
    <w:p w:rsidR="00C12AF5" w:rsidRDefault="00F14874" w:rsidP="006663B6">
      <w:pPr>
        <w:spacing w:before="120" w:after="120" w:line="240" w:lineRule="auto"/>
      </w:pPr>
      <w:r>
        <w:t>On peut vérifier que les routes comportent bien des routes OSPF de part et d’autre :</w:t>
      </w:r>
    </w:p>
    <w:tbl>
      <w:tblPr>
        <w:tblStyle w:val="Grilledutableau"/>
        <w:tblW w:w="0" w:type="auto"/>
        <w:tblLayout w:type="fixed"/>
        <w:tblLook w:val="04A0"/>
      </w:tblPr>
      <w:tblGrid>
        <w:gridCol w:w="5303"/>
        <w:gridCol w:w="5303"/>
      </w:tblGrid>
      <w:tr w:rsidR="00F14874" w:rsidTr="00AD5870">
        <w:tc>
          <w:tcPr>
            <w:tcW w:w="5303" w:type="dxa"/>
          </w:tcPr>
          <w:p w:rsidR="00F14874" w:rsidRDefault="00F14874" w:rsidP="00AD5870">
            <w:pPr>
              <w:spacing w:before="60" w:after="60"/>
            </w:pPr>
            <w:r>
              <w:rPr>
                <w:noProof/>
                <w:lang w:eastAsia="fr-FR"/>
              </w:rPr>
              <w:drawing>
                <wp:inline distT="0" distB="0" distL="0" distR="0">
                  <wp:extent cx="3229610" cy="2100580"/>
                  <wp:effectExtent l="19050" t="0" r="889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cstate="print"/>
                          <a:srcRect/>
                          <a:stretch>
                            <a:fillRect/>
                          </a:stretch>
                        </pic:blipFill>
                        <pic:spPr bwMode="auto">
                          <a:xfrm>
                            <a:off x="0" y="0"/>
                            <a:ext cx="3229610" cy="2100580"/>
                          </a:xfrm>
                          <a:prstGeom prst="rect">
                            <a:avLst/>
                          </a:prstGeom>
                          <a:noFill/>
                          <a:ln w="9525">
                            <a:noFill/>
                            <a:miter lim="800000"/>
                            <a:headEnd/>
                            <a:tailEnd/>
                          </a:ln>
                        </pic:spPr>
                      </pic:pic>
                    </a:graphicData>
                  </a:graphic>
                </wp:inline>
              </w:drawing>
            </w:r>
          </w:p>
        </w:tc>
        <w:tc>
          <w:tcPr>
            <w:tcW w:w="5303" w:type="dxa"/>
          </w:tcPr>
          <w:p w:rsidR="00F14874" w:rsidRDefault="009C2E46" w:rsidP="00AD5870">
            <w:pPr>
              <w:spacing w:before="60" w:after="60"/>
            </w:pPr>
            <w:r>
              <w:rPr>
                <w:noProof/>
                <w:lang w:eastAsia="fr-FR"/>
              </w:rPr>
              <w:drawing>
                <wp:inline distT="0" distB="0" distL="0" distR="0">
                  <wp:extent cx="3229610" cy="2031365"/>
                  <wp:effectExtent l="19050" t="0" r="889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print"/>
                          <a:srcRect/>
                          <a:stretch>
                            <a:fillRect/>
                          </a:stretch>
                        </pic:blipFill>
                        <pic:spPr bwMode="auto">
                          <a:xfrm>
                            <a:off x="0" y="0"/>
                            <a:ext cx="3229610" cy="2031365"/>
                          </a:xfrm>
                          <a:prstGeom prst="rect">
                            <a:avLst/>
                          </a:prstGeom>
                          <a:noFill/>
                          <a:ln w="9525">
                            <a:noFill/>
                            <a:miter lim="800000"/>
                            <a:headEnd/>
                            <a:tailEnd/>
                          </a:ln>
                        </pic:spPr>
                      </pic:pic>
                    </a:graphicData>
                  </a:graphic>
                </wp:inline>
              </w:drawing>
            </w:r>
          </w:p>
        </w:tc>
      </w:tr>
    </w:tbl>
    <w:p w:rsidR="00A81B5D" w:rsidRDefault="00A81B5D" w:rsidP="00F14874">
      <w:pPr>
        <w:spacing w:before="120" w:after="120" w:line="240" w:lineRule="auto"/>
      </w:pPr>
    </w:p>
    <w:p w:rsidR="009C2E46" w:rsidRDefault="009C2E46" w:rsidP="00F14874">
      <w:pPr>
        <w:spacing w:before="120" w:after="120" w:line="240" w:lineRule="auto"/>
      </w:pPr>
      <w:r>
        <w:t>NOTA BENE : On remarquera 2 choses :</w:t>
      </w:r>
    </w:p>
    <w:p w:rsidR="009C2E46" w:rsidRDefault="009C2E46" w:rsidP="009C2E46">
      <w:pPr>
        <w:pStyle w:val="Paragraphedeliste"/>
        <w:numPr>
          <w:ilvl w:val="0"/>
          <w:numId w:val="11"/>
        </w:numPr>
        <w:spacing w:before="120" w:after="120" w:line="240" w:lineRule="auto"/>
        <w:ind w:left="714" w:hanging="357"/>
        <w:contextualSpacing w:val="0"/>
        <w:jc w:val="both"/>
      </w:pPr>
      <w:r>
        <w:t xml:space="preserve">OSPF circule sans souci grâce au tunnel. Ce sont des paquets multicast qui s’échangent entre routeurs pour le fonctionnement d’OSPF. C’est précisément une force d’un tunnel GRE de permettre le transport de </w:t>
      </w:r>
      <w:proofErr w:type="spellStart"/>
      <w:r>
        <w:t>multicasts</w:t>
      </w:r>
      <w:proofErr w:type="spellEnd"/>
      <w:r>
        <w:t xml:space="preserve"> et </w:t>
      </w:r>
      <w:proofErr w:type="spellStart"/>
      <w:r>
        <w:t>broadcasts</w:t>
      </w:r>
      <w:proofErr w:type="spellEnd"/>
      <w:r>
        <w:t xml:space="preserve"> au travers d’un réseau intermédiaire.</w:t>
      </w:r>
    </w:p>
    <w:p w:rsidR="009C2E46" w:rsidRDefault="009C2E46" w:rsidP="009C2E46">
      <w:pPr>
        <w:pStyle w:val="Paragraphedeliste"/>
        <w:numPr>
          <w:ilvl w:val="0"/>
          <w:numId w:val="11"/>
        </w:numPr>
        <w:spacing w:before="120" w:after="120" w:line="240" w:lineRule="auto"/>
        <w:ind w:left="714" w:hanging="357"/>
        <w:contextualSpacing w:val="0"/>
        <w:jc w:val="both"/>
      </w:pPr>
      <w:r>
        <w:t>Les routeurs Internet ne sont absolument pas concernés par OSPF dans notre cas. Ils assurent l’acheminement des échanges, mais les paquets échangés sont encapsulés dans des paquets IP qui circulent sur le réseau public, comme le montre une analyse de trames en mode simulation ci-après.</w:t>
      </w:r>
    </w:p>
    <w:p w:rsidR="00A81B5D" w:rsidRDefault="00A81B5D" w:rsidP="00F14874">
      <w:pPr>
        <w:spacing w:before="120" w:after="120" w:line="240" w:lineRule="auto"/>
      </w:pPr>
    </w:p>
    <w:p w:rsidR="005367E1" w:rsidRDefault="005367E1" w:rsidP="005367E1">
      <w:pPr>
        <w:pStyle w:val="Titre1"/>
        <w:spacing w:before="240" w:after="120" w:line="240" w:lineRule="auto"/>
      </w:pPr>
      <w:r>
        <w:lastRenderedPageBreak/>
        <w:t>Vérification de l’encapsulation GRE</w:t>
      </w:r>
    </w:p>
    <w:p w:rsidR="00A81B5D" w:rsidRDefault="005367E1" w:rsidP="000F0869">
      <w:pPr>
        <w:spacing w:after="0" w:line="240" w:lineRule="auto"/>
      </w:pPr>
      <w:r>
        <w:t>Nous allons successivement vérifier :</w:t>
      </w:r>
    </w:p>
    <w:p w:rsidR="005367E1" w:rsidRDefault="005367E1" w:rsidP="005367E1">
      <w:pPr>
        <w:pStyle w:val="Paragraphedeliste"/>
        <w:numPr>
          <w:ilvl w:val="0"/>
          <w:numId w:val="12"/>
        </w:numPr>
        <w:spacing w:after="0" w:line="240" w:lineRule="auto"/>
      </w:pPr>
      <w:r>
        <w:t>Que les échanges OSPF empruntent bien le tunnel GRE</w:t>
      </w:r>
    </w:p>
    <w:p w:rsidR="005367E1" w:rsidRDefault="005367E1" w:rsidP="005367E1">
      <w:pPr>
        <w:pStyle w:val="Paragraphedeliste"/>
        <w:numPr>
          <w:ilvl w:val="0"/>
          <w:numId w:val="12"/>
        </w:numPr>
        <w:spacing w:after="0" w:line="240" w:lineRule="auto"/>
      </w:pPr>
      <w:r>
        <w:t>Que les échanges (« privés ») entre les réseaux de la SUCCURSALE et le SIEGE empruntent bien le tunnel GRE.</w:t>
      </w:r>
    </w:p>
    <w:p w:rsidR="00A81B5D" w:rsidRDefault="00A81B5D" w:rsidP="000F0869">
      <w:pPr>
        <w:spacing w:after="0" w:line="240" w:lineRule="auto"/>
      </w:pPr>
    </w:p>
    <w:p w:rsidR="005616C3" w:rsidRPr="00151AA8" w:rsidRDefault="005616C3" w:rsidP="000F0869">
      <w:pPr>
        <w:spacing w:after="0" w:line="240" w:lineRule="auto"/>
        <w:rPr>
          <w:b/>
        </w:rPr>
      </w:pPr>
      <w:r w:rsidRPr="00151AA8">
        <w:rPr>
          <w:b/>
          <w:highlight w:val="cyan"/>
        </w:rPr>
        <w:t>Pour les échanges OSPF :</w:t>
      </w:r>
    </w:p>
    <w:p w:rsidR="005616C3" w:rsidRDefault="005616C3" w:rsidP="005616C3">
      <w:pPr>
        <w:pStyle w:val="Paragraphedeliste"/>
        <w:numPr>
          <w:ilvl w:val="0"/>
          <w:numId w:val="13"/>
        </w:numPr>
        <w:spacing w:after="0" w:line="240" w:lineRule="auto"/>
      </w:pPr>
      <w:r>
        <w:t>Passer en mode simulation</w:t>
      </w:r>
    </w:p>
    <w:p w:rsidR="005616C3" w:rsidRDefault="005616C3" w:rsidP="005616C3">
      <w:pPr>
        <w:pStyle w:val="Paragraphedeliste"/>
        <w:numPr>
          <w:ilvl w:val="0"/>
          <w:numId w:val="13"/>
        </w:numPr>
        <w:spacing w:after="0" w:line="240" w:lineRule="auto"/>
      </w:pPr>
      <w:r>
        <w:t>Sélectionner « OSPF » comme type de paquets à observer</w:t>
      </w:r>
    </w:p>
    <w:p w:rsidR="005616C3" w:rsidRDefault="005616C3" w:rsidP="005616C3">
      <w:pPr>
        <w:pStyle w:val="Paragraphedeliste"/>
        <w:numPr>
          <w:ilvl w:val="0"/>
          <w:numId w:val="13"/>
        </w:numPr>
        <w:spacing w:after="0" w:line="240" w:lineRule="auto"/>
      </w:pPr>
      <w:r>
        <w:t>Cliquer sur le bouton d’avancement jusqu’à ce que vous observiez un paquet OSPF qui part sur l’Internet</w:t>
      </w:r>
    </w:p>
    <w:p w:rsidR="005616C3" w:rsidRDefault="005616C3" w:rsidP="005616C3">
      <w:pPr>
        <w:pStyle w:val="Paragraphedeliste"/>
        <w:numPr>
          <w:ilvl w:val="0"/>
          <w:numId w:val="13"/>
        </w:numPr>
        <w:spacing w:after="0" w:line="240" w:lineRule="auto"/>
      </w:pPr>
      <w:r>
        <w:t>Cliquer sur le paquet pour observer son contenu :</w:t>
      </w:r>
    </w:p>
    <w:p w:rsidR="005616C3" w:rsidRDefault="005616C3" w:rsidP="005616C3">
      <w:pPr>
        <w:spacing w:after="0" w:line="240" w:lineRule="auto"/>
      </w:pPr>
    </w:p>
    <w:p w:rsidR="00A81B5D" w:rsidRDefault="00405794" w:rsidP="000F0869">
      <w:pPr>
        <w:spacing w:after="0" w:line="240" w:lineRule="auto"/>
      </w:pPr>
      <w:r>
        <w:rPr>
          <w:noProof/>
          <w:lang w:eastAsia="fr-FR"/>
        </w:rPr>
        <w:pict>
          <v:shapetype id="_x0000_t202" coordsize="21600,21600" o:spt="202" path="m,l,21600r21600,l21600,xe">
            <v:stroke joinstyle="miter"/>
            <v:path gradientshapeok="t" o:connecttype="rect"/>
          </v:shapetype>
          <v:shape id="_x0000_s1031" type="#_x0000_t202" style="position:absolute;margin-left:115.35pt;margin-top:328.95pt;width:20.5pt;height:11.85pt;z-index:251662336" stroked="f">
            <v:textbox inset="0,0,0,0">
              <w:txbxContent>
                <w:p w:rsidR="00AD5870" w:rsidRPr="00151AA8" w:rsidRDefault="00AD5870" w:rsidP="00151AA8">
                  <w:pPr>
                    <w:jc w:val="center"/>
                    <w:rPr>
                      <w:color w:val="FF0000"/>
                      <w:sz w:val="20"/>
                    </w:rPr>
                  </w:pPr>
                  <w:r>
                    <w:rPr>
                      <w:color w:val="FF0000"/>
                      <w:sz w:val="20"/>
                    </w:rPr>
                    <w:sym w:font="Wingdings" w:char="F090"/>
                  </w:r>
                </w:p>
              </w:txbxContent>
            </v:textbox>
          </v:shape>
        </w:pict>
      </w:r>
      <w:r>
        <w:rPr>
          <w:noProof/>
          <w:lang w:eastAsia="fr-FR"/>
        </w:rPr>
        <w:pict>
          <v:shape id="_x0000_s1030" type="#_x0000_t202" style="position:absolute;margin-left:114pt;margin-top:262.45pt;width:20.5pt;height:11.85pt;z-index:251661312" stroked="f">
            <v:textbox inset="0,0,0,0">
              <w:txbxContent>
                <w:p w:rsidR="00AD5870" w:rsidRPr="00151AA8" w:rsidRDefault="00AD5870" w:rsidP="00151AA8">
                  <w:pPr>
                    <w:jc w:val="center"/>
                    <w:rPr>
                      <w:color w:val="FF0000"/>
                      <w:sz w:val="20"/>
                    </w:rPr>
                  </w:pPr>
                  <w:r>
                    <w:rPr>
                      <w:color w:val="FF0000"/>
                      <w:sz w:val="20"/>
                    </w:rPr>
                    <w:sym w:font="Wingdings" w:char="F08F"/>
                  </w:r>
                </w:p>
              </w:txbxContent>
            </v:textbox>
          </v:shape>
        </w:pict>
      </w:r>
      <w:r>
        <w:rPr>
          <w:noProof/>
          <w:lang w:eastAsia="fr-FR"/>
        </w:rPr>
        <w:pict>
          <v:shape id="_x0000_s1029" type="#_x0000_t202" style="position:absolute;margin-left:114.9pt;margin-top:248.3pt;width:20.5pt;height:11.85pt;z-index:251660288" stroked="f">
            <v:textbox inset="0,0,0,0">
              <w:txbxContent>
                <w:p w:rsidR="00AD5870" w:rsidRPr="00151AA8" w:rsidRDefault="00AD5870" w:rsidP="00151AA8">
                  <w:pPr>
                    <w:jc w:val="center"/>
                    <w:rPr>
                      <w:color w:val="FF0000"/>
                      <w:sz w:val="20"/>
                    </w:rPr>
                  </w:pPr>
                  <w:r>
                    <w:rPr>
                      <w:color w:val="FF0000"/>
                      <w:sz w:val="20"/>
                    </w:rPr>
                    <w:sym w:font="Wingdings" w:char="F08E"/>
                  </w:r>
                </w:p>
              </w:txbxContent>
            </v:textbox>
          </v:shape>
        </w:pict>
      </w:r>
      <w:r>
        <w:rPr>
          <w:noProof/>
          <w:lang w:eastAsia="fr-FR"/>
        </w:rPr>
        <w:pict>
          <v:shape id="_x0000_s1028" type="#_x0000_t202" style="position:absolute;margin-left:26.95pt;margin-top:167.15pt;width:20.5pt;height:11.85pt;z-index:251659264" stroked="f">
            <v:textbox inset="0,0,0,0">
              <w:txbxContent>
                <w:p w:rsidR="00AD5870" w:rsidRPr="00151AA8" w:rsidRDefault="00AD5870" w:rsidP="00151AA8">
                  <w:pPr>
                    <w:jc w:val="center"/>
                    <w:rPr>
                      <w:color w:val="FF0000"/>
                      <w:sz w:val="20"/>
                    </w:rPr>
                  </w:pPr>
                  <w:r>
                    <w:rPr>
                      <w:color w:val="FF0000"/>
                      <w:sz w:val="20"/>
                    </w:rPr>
                    <w:sym w:font="Wingdings" w:char="F08D"/>
                  </w:r>
                </w:p>
              </w:txbxContent>
            </v:textbox>
          </v:shape>
        </w:pict>
      </w:r>
      <w:r>
        <w:rPr>
          <w:noProof/>
          <w:lang w:eastAsia="fr-FR"/>
        </w:rPr>
        <w:pict>
          <v:shape id="_x0000_s1027" type="#_x0000_t202" style="position:absolute;margin-left:52.9pt;margin-top:133.45pt;width:20.5pt;height:11.85pt;z-index:251658240" stroked="f">
            <v:textbox inset="0,0,0,0">
              <w:txbxContent>
                <w:p w:rsidR="00AD5870" w:rsidRPr="00151AA8" w:rsidRDefault="00AD5870" w:rsidP="00151AA8">
                  <w:pPr>
                    <w:jc w:val="center"/>
                    <w:rPr>
                      <w:color w:val="FF0000"/>
                      <w:sz w:val="20"/>
                    </w:rPr>
                  </w:pPr>
                  <w:r w:rsidRPr="00151AA8">
                    <w:rPr>
                      <w:color w:val="FF0000"/>
                      <w:sz w:val="20"/>
                    </w:rPr>
                    <w:sym w:font="Wingdings" w:char="F08C"/>
                  </w:r>
                </w:p>
              </w:txbxContent>
            </v:textbox>
          </v:shape>
        </w:pict>
      </w:r>
      <w:r w:rsidR="005616C3">
        <w:rPr>
          <w:noProof/>
          <w:lang w:eastAsia="fr-FR"/>
        </w:rPr>
        <w:drawing>
          <wp:inline distT="0" distB="0" distL="0" distR="0">
            <wp:extent cx="6645910" cy="4743168"/>
            <wp:effectExtent l="19050" t="0" r="254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cstate="print"/>
                    <a:srcRect/>
                    <a:stretch>
                      <a:fillRect/>
                    </a:stretch>
                  </pic:blipFill>
                  <pic:spPr bwMode="auto">
                    <a:xfrm>
                      <a:off x="0" y="0"/>
                      <a:ext cx="6645910" cy="4743168"/>
                    </a:xfrm>
                    <a:prstGeom prst="rect">
                      <a:avLst/>
                    </a:prstGeom>
                    <a:noFill/>
                    <a:ln w="9525">
                      <a:noFill/>
                      <a:miter lim="800000"/>
                      <a:headEnd/>
                      <a:tailEnd/>
                    </a:ln>
                  </pic:spPr>
                </pic:pic>
              </a:graphicData>
            </a:graphic>
          </wp:inline>
        </w:drawing>
      </w:r>
    </w:p>
    <w:p w:rsidR="005616C3" w:rsidRDefault="005616C3" w:rsidP="000F0869">
      <w:pPr>
        <w:spacing w:after="0" w:line="240" w:lineRule="auto"/>
      </w:pPr>
    </w:p>
    <w:p w:rsidR="005616C3" w:rsidRDefault="005616C3" w:rsidP="000F0869">
      <w:pPr>
        <w:spacing w:after="0" w:line="240" w:lineRule="auto"/>
      </w:pPr>
      <w:r>
        <w:t>Vous observez :</w:t>
      </w:r>
    </w:p>
    <w:p w:rsidR="005616C3" w:rsidRDefault="00151AA8" w:rsidP="00151AA8">
      <w:pPr>
        <w:pStyle w:val="Paragraphedeliste"/>
        <w:numPr>
          <w:ilvl w:val="0"/>
          <w:numId w:val="14"/>
        </w:numPr>
        <w:spacing w:after="0" w:line="240" w:lineRule="auto"/>
      </w:pPr>
      <w:r>
        <w:t>Que l’en-tête IP le plus externe du paquet comporte des adresses publiques. C’est ce paquet qui circule réellement sur Internet.</w:t>
      </w:r>
    </w:p>
    <w:p w:rsidR="00151AA8" w:rsidRDefault="00151AA8" w:rsidP="00151AA8">
      <w:pPr>
        <w:pStyle w:val="Paragraphedeliste"/>
        <w:numPr>
          <w:ilvl w:val="0"/>
          <w:numId w:val="15"/>
        </w:numPr>
        <w:spacing w:after="0" w:line="240" w:lineRule="auto"/>
      </w:pPr>
      <w:r>
        <w:t>Que le paquet IP encapsule lui-même un paquet GRE</w:t>
      </w:r>
    </w:p>
    <w:p w:rsidR="00151AA8" w:rsidRDefault="00151AA8" w:rsidP="00151AA8">
      <w:pPr>
        <w:pStyle w:val="Paragraphedeliste"/>
        <w:numPr>
          <w:ilvl w:val="0"/>
          <w:numId w:val="16"/>
        </w:numPr>
        <w:spacing w:after="0" w:line="240" w:lineRule="auto"/>
      </w:pPr>
      <w:r>
        <w:t>Que l’en-tête du paquet initial encapsulé par GRE comporte bien l’adresse privée de l’interface tunnel du routeur qui est à l’origine de l’envoi d’informations OSPF.</w:t>
      </w:r>
    </w:p>
    <w:p w:rsidR="00151AA8" w:rsidRDefault="00151AA8" w:rsidP="00151AA8">
      <w:pPr>
        <w:pStyle w:val="Paragraphedeliste"/>
        <w:numPr>
          <w:ilvl w:val="0"/>
          <w:numId w:val="17"/>
        </w:numPr>
        <w:spacing w:after="0" w:line="240" w:lineRule="auto"/>
      </w:pPr>
      <w:r>
        <w:t>Que la destination est une destination multicast puisqu’elle est destinée à tous les routeurs potentiels concernés par cette zone OSPF.</w:t>
      </w:r>
    </w:p>
    <w:p w:rsidR="00151AA8" w:rsidRDefault="00151AA8" w:rsidP="00151AA8">
      <w:pPr>
        <w:pStyle w:val="Paragraphedeliste"/>
        <w:numPr>
          <w:ilvl w:val="0"/>
          <w:numId w:val="18"/>
        </w:numPr>
        <w:spacing w:after="0" w:line="240" w:lineRule="auto"/>
      </w:pPr>
      <w:r>
        <w:t>Que des informations OSPF sont bien encapsulées dans ce paquet IP initial : on voit notamment l’identifiant OSPF du routeur qui a envoyé l’information.</w:t>
      </w:r>
    </w:p>
    <w:p w:rsidR="00151AA8" w:rsidRDefault="00151AA8">
      <w:r>
        <w:br w:type="page"/>
      </w:r>
    </w:p>
    <w:p w:rsidR="00151AA8" w:rsidRPr="00151AA8" w:rsidRDefault="00151AA8" w:rsidP="00151AA8">
      <w:pPr>
        <w:spacing w:after="0" w:line="240" w:lineRule="auto"/>
        <w:rPr>
          <w:b/>
        </w:rPr>
      </w:pPr>
      <w:r w:rsidRPr="00151AA8">
        <w:rPr>
          <w:b/>
          <w:highlight w:val="cyan"/>
        </w:rPr>
        <w:lastRenderedPageBreak/>
        <w:t xml:space="preserve">Pour les échanges </w:t>
      </w:r>
      <w:r>
        <w:rPr>
          <w:b/>
          <w:highlight w:val="cyan"/>
        </w:rPr>
        <w:t>entre les réseaux privés</w:t>
      </w:r>
      <w:r w:rsidRPr="00151AA8">
        <w:rPr>
          <w:b/>
          <w:highlight w:val="cyan"/>
        </w:rPr>
        <w:t> :</w:t>
      </w:r>
    </w:p>
    <w:p w:rsidR="00A81B5D" w:rsidRDefault="00151AA8" w:rsidP="00151AA8">
      <w:pPr>
        <w:pStyle w:val="Paragraphedeliste"/>
        <w:numPr>
          <w:ilvl w:val="0"/>
          <w:numId w:val="13"/>
        </w:numPr>
        <w:spacing w:after="0" w:line="240" w:lineRule="auto"/>
      </w:pPr>
      <w:r>
        <w:t>Restez en mode simulation</w:t>
      </w:r>
    </w:p>
    <w:p w:rsidR="00151AA8" w:rsidRDefault="009230AF" w:rsidP="00151AA8">
      <w:pPr>
        <w:pStyle w:val="Paragraphedeliste"/>
        <w:numPr>
          <w:ilvl w:val="0"/>
          <w:numId w:val="13"/>
        </w:numPr>
        <w:spacing w:after="0" w:line="240" w:lineRule="auto"/>
      </w:pPr>
      <w:r>
        <w:t xml:space="preserve">Choisissez les protocoles à observer : ICMP et HTTP (ce dernier dans l’onglet </w:t>
      </w:r>
      <w:proofErr w:type="spellStart"/>
      <w:r>
        <w:t>Misc</w:t>
      </w:r>
      <w:proofErr w:type="spellEnd"/>
      <w:r>
        <w:t>)</w:t>
      </w:r>
    </w:p>
    <w:p w:rsidR="009230AF" w:rsidRDefault="009230AF" w:rsidP="00151AA8">
      <w:pPr>
        <w:pStyle w:val="Paragraphedeliste"/>
        <w:numPr>
          <w:ilvl w:val="0"/>
          <w:numId w:val="13"/>
        </w:numPr>
        <w:spacing w:after="0" w:line="240" w:lineRule="auto"/>
      </w:pPr>
      <w:r>
        <w:t xml:space="preserve">Tentez un </w:t>
      </w:r>
      <w:proofErr w:type="spellStart"/>
      <w:r>
        <w:t>ping</w:t>
      </w:r>
      <w:proofErr w:type="spellEnd"/>
      <w:r>
        <w:t xml:space="preserve"> (depuis PC10) vers </w:t>
      </w:r>
      <w:proofErr w:type="gramStart"/>
      <w:r>
        <w:t>l’autres</w:t>
      </w:r>
      <w:proofErr w:type="gramEnd"/>
      <w:r>
        <w:t xml:space="preserve"> extrémité du tunnel</w:t>
      </w:r>
    </w:p>
    <w:p w:rsidR="00151AA8" w:rsidRDefault="00151AA8" w:rsidP="000F0869">
      <w:pPr>
        <w:spacing w:after="0" w:line="240" w:lineRule="auto"/>
      </w:pPr>
    </w:p>
    <w:tbl>
      <w:tblPr>
        <w:tblStyle w:val="Grilledutableau"/>
        <w:tblW w:w="0" w:type="auto"/>
        <w:tblLayout w:type="fixed"/>
        <w:tblLook w:val="04A0"/>
      </w:tblPr>
      <w:tblGrid>
        <w:gridCol w:w="5303"/>
        <w:gridCol w:w="5303"/>
      </w:tblGrid>
      <w:tr w:rsidR="00A81B5D" w:rsidTr="00AD5870">
        <w:tc>
          <w:tcPr>
            <w:tcW w:w="5303" w:type="dxa"/>
          </w:tcPr>
          <w:p w:rsidR="00A81B5D" w:rsidRDefault="00E7157F" w:rsidP="000F0869">
            <w:r>
              <w:rPr>
                <w:noProof/>
                <w:lang w:eastAsia="fr-FR"/>
              </w:rPr>
              <w:drawing>
                <wp:inline distT="0" distB="0" distL="0" distR="0">
                  <wp:extent cx="3229610" cy="1458595"/>
                  <wp:effectExtent l="1905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3229610" cy="1458595"/>
                          </a:xfrm>
                          <a:prstGeom prst="rect">
                            <a:avLst/>
                          </a:prstGeom>
                          <a:noFill/>
                          <a:ln w="9525">
                            <a:noFill/>
                            <a:miter lim="800000"/>
                            <a:headEnd/>
                            <a:tailEnd/>
                          </a:ln>
                        </pic:spPr>
                      </pic:pic>
                    </a:graphicData>
                  </a:graphic>
                </wp:inline>
              </w:drawing>
            </w:r>
          </w:p>
        </w:tc>
        <w:tc>
          <w:tcPr>
            <w:tcW w:w="5303" w:type="dxa"/>
          </w:tcPr>
          <w:p w:rsidR="00A81B5D" w:rsidRDefault="00E7157F" w:rsidP="000F0869">
            <w:r>
              <w:rPr>
                <w:noProof/>
                <w:lang w:eastAsia="fr-FR"/>
              </w:rPr>
              <w:drawing>
                <wp:inline distT="0" distB="0" distL="0" distR="0">
                  <wp:extent cx="3223260" cy="324675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3223260" cy="3246755"/>
                          </a:xfrm>
                          <a:prstGeom prst="rect">
                            <a:avLst/>
                          </a:prstGeom>
                          <a:noFill/>
                          <a:ln w="9525">
                            <a:noFill/>
                            <a:miter lim="800000"/>
                            <a:headEnd/>
                            <a:tailEnd/>
                          </a:ln>
                        </pic:spPr>
                      </pic:pic>
                    </a:graphicData>
                  </a:graphic>
                </wp:inline>
              </w:drawing>
            </w:r>
          </w:p>
        </w:tc>
      </w:tr>
      <w:tr w:rsidR="00E7157F" w:rsidTr="00AD5870">
        <w:tc>
          <w:tcPr>
            <w:tcW w:w="5303" w:type="dxa"/>
          </w:tcPr>
          <w:p w:rsidR="00E7157F" w:rsidRDefault="00E7157F" w:rsidP="000F0869">
            <w:pPr>
              <w:rPr>
                <w:noProof/>
                <w:lang w:eastAsia="fr-FR"/>
              </w:rPr>
            </w:pPr>
          </w:p>
        </w:tc>
        <w:tc>
          <w:tcPr>
            <w:tcW w:w="5303" w:type="dxa"/>
          </w:tcPr>
          <w:p w:rsidR="00E7157F" w:rsidRDefault="00E7157F" w:rsidP="000F0869">
            <w:r>
              <w:t>Le paquet emprunte le tunnel GRE : autrement dit il est bien encapsulé dans un paquet dont l’adresse source est publique et l’adresse destination également.</w:t>
            </w:r>
          </w:p>
        </w:tc>
      </w:tr>
    </w:tbl>
    <w:p w:rsidR="00A81B5D" w:rsidRDefault="00A81B5D" w:rsidP="000F0869">
      <w:pPr>
        <w:spacing w:after="0" w:line="240" w:lineRule="auto"/>
      </w:pPr>
    </w:p>
    <w:p w:rsidR="009230AF" w:rsidRDefault="009230AF" w:rsidP="009230AF">
      <w:pPr>
        <w:pStyle w:val="Paragraphedeliste"/>
        <w:numPr>
          <w:ilvl w:val="0"/>
          <w:numId w:val="13"/>
        </w:numPr>
        <w:spacing w:after="0" w:line="240" w:lineRule="auto"/>
      </w:pPr>
      <w:r>
        <w:t xml:space="preserve">Tentez un </w:t>
      </w:r>
      <w:proofErr w:type="spellStart"/>
      <w:r>
        <w:t>ping</w:t>
      </w:r>
      <w:proofErr w:type="spellEnd"/>
      <w:r>
        <w:t xml:space="preserve"> (depuis PC10) vers le serveur situé au siège :</w:t>
      </w:r>
    </w:p>
    <w:p w:rsidR="00E7157F" w:rsidRDefault="00E7157F" w:rsidP="000F0869">
      <w:pPr>
        <w:spacing w:after="0" w:line="240" w:lineRule="auto"/>
      </w:pPr>
    </w:p>
    <w:tbl>
      <w:tblPr>
        <w:tblStyle w:val="Grilledutableau"/>
        <w:tblW w:w="0" w:type="auto"/>
        <w:tblLayout w:type="fixed"/>
        <w:tblLook w:val="04A0"/>
      </w:tblPr>
      <w:tblGrid>
        <w:gridCol w:w="5303"/>
        <w:gridCol w:w="5303"/>
      </w:tblGrid>
      <w:tr w:rsidR="00E7157F" w:rsidTr="00AD5870">
        <w:tc>
          <w:tcPr>
            <w:tcW w:w="5303" w:type="dxa"/>
          </w:tcPr>
          <w:p w:rsidR="00E7157F" w:rsidRDefault="00E7157F" w:rsidP="000F0869">
            <w:r>
              <w:rPr>
                <w:noProof/>
                <w:lang w:eastAsia="fr-FR"/>
              </w:rPr>
              <w:drawing>
                <wp:inline distT="0" distB="0" distL="0" distR="0">
                  <wp:extent cx="3223260" cy="146431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3223260" cy="1464310"/>
                          </a:xfrm>
                          <a:prstGeom prst="rect">
                            <a:avLst/>
                          </a:prstGeom>
                          <a:noFill/>
                          <a:ln w="9525">
                            <a:noFill/>
                            <a:miter lim="800000"/>
                            <a:headEnd/>
                            <a:tailEnd/>
                          </a:ln>
                        </pic:spPr>
                      </pic:pic>
                    </a:graphicData>
                  </a:graphic>
                </wp:inline>
              </w:drawing>
            </w:r>
          </w:p>
        </w:tc>
        <w:tc>
          <w:tcPr>
            <w:tcW w:w="5303" w:type="dxa"/>
          </w:tcPr>
          <w:p w:rsidR="00E7157F" w:rsidRDefault="00E7157F" w:rsidP="000F0869">
            <w:r>
              <w:rPr>
                <w:noProof/>
                <w:lang w:eastAsia="fr-FR"/>
              </w:rPr>
              <w:drawing>
                <wp:inline distT="0" distB="0" distL="0" distR="0">
                  <wp:extent cx="3223260" cy="325818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3223260" cy="3258185"/>
                          </a:xfrm>
                          <a:prstGeom prst="rect">
                            <a:avLst/>
                          </a:prstGeom>
                          <a:noFill/>
                          <a:ln w="9525">
                            <a:noFill/>
                            <a:miter lim="800000"/>
                            <a:headEnd/>
                            <a:tailEnd/>
                          </a:ln>
                        </pic:spPr>
                      </pic:pic>
                    </a:graphicData>
                  </a:graphic>
                </wp:inline>
              </w:drawing>
            </w:r>
          </w:p>
        </w:tc>
      </w:tr>
      <w:tr w:rsidR="00E7157F" w:rsidTr="00AD5870">
        <w:tc>
          <w:tcPr>
            <w:tcW w:w="5303" w:type="dxa"/>
          </w:tcPr>
          <w:p w:rsidR="00E7157F" w:rsidRDefault="00E7157F" w:rsidP="000F0869">
            <w:pPr>
              <w:rPr>
                <w:noProof/>
                <w:lang w:eastAsia="fr-FR"/>
              </w:rPr>
            </w:pPr>
          </w:p>
        </w:tc>
        <w:tc>
          <w:tcPr>
            <w:tcW w:w="5303" w:type="dxa"/>
          </w:tcPr>
          <w:p w:rsidR="00E7157F" w:rsidRDefault="00E7157F" w:rsidP="000F0869">
            <w:pPr>
              <w:rPr>
                <w:noProof/>
                <w:lang w:eastAsia="fr-FR"/>
              </w:rPr>
            </w:pPr>
            <w:r>
              <w:rPr>
                <w:noProof/>
                <w:lang w:eastAsia="fr-FR"/>
              </w:rPr>
              <w:t>De même les paquets à destination du serveur sur le site distant empruntent bien le tunnel</w:t>
            </w:r>
            <w:r w:rsidR="003C299E">
              <w:rPr>
                <w:noProof/>
                <w:lang w:eastAsia="fr-FR"/>
              </w:rPr>
              <w:t xml:space="preserve"> GRE.</w:t>
            </w:r>
          </w:p>
        </w:tc>
      </w:tr>
    </w:tbl>
    <w:p w:rsidR="00E7157F" w:rsidRDefault="00E7157F" w:rsidP="000F0869">
      <w:pPr>
        <w:spacing w:after="0" w:line="240" w:lineRule="auto"/>
      </w:pPr>
    </w:p>
    <w:p w:rsidR="003C299E" w:rsidRDefault="003C299E" w:rsidP="000F0869">
      <w:pPr>
        <w:spacing w:line="240" w:lineRule="auto"/>
      </w:pPr>
      <w:r>
        <w:br w:type="page"/>
      </w:r>
    </w:p>
    <w:p w:rsidR="00C12AF5" w:rsidRDefault="003C299E" w:rsidP="009230AF">
      <w:pPr>
        <w:pStyle w:val="Paragraphedeliste"/>
        <w:numPr>
          <w:ilvl w:val="0"/>
          <w:numId w:val="13"/>
        </w:numPr>
        <w:spacing w:after="0" w:line="240" w:lineRule="auto"/>
      </w:pPr>
      <w:r>
        <w:lastRenderedPageBreak/>
        <w:t>On peut vérifier comment est encapsulé un autre paquet qu’un paquet ICMP, par exemple une requête http faite par PC20 :</w:t>
      </w:r>
    </w:p>
    <w:p w:rsidR="009230AF" w:rsidRDefault="009230AF" w:rsidP="000F0869">
      <w:pPr>
        <w:spacing w:after="0" w:line="240" w:lineRule="auto"/>
      </w:pPr>
    </w:p>
    <w:tbl>
      <w:tblPr>
        <w:tblStyle w:val="Grilledutableau"/>
        <w:tblW w:w="0" w:type="auto"/>
        <w:tblLayout w:type="fixed"/>
        <w:tblLook w:val="04A0"/>
      </w:tblPr>
      <w:tblGrid>
        <w:gridCol w:w="5303"/>
        <w:gridCol w:w="5303"/>
      </w:tblGrid>
      <w:tr w:rsidR="003C299E" w:rsidTr="00AD5870">
        <w:tc>
          <w:tcPr>
            <w:tcW w:w="5303" w:type="dxa"/>
          </w:tcPr>
          <w:p w:rsidR="003C299E" w:rsidRDefault="003C299E" w:rsidP="000F0869">
            <w:pPr>
              <w:rPr>
                <w:noProof/>
                <w:lang w:eastAsia="fr-FR"/>
              </w:rPr>
            </w:pPr>
            <w:r>
              <w:rPr>
                <w:noProof/>
                <w:lang w:eastAsia="fr-FR"/>
              </w:rPr>
              <w:drawing>
                <wp:inline distT="0" distB="0" distL="0" distR="0">
                  <wp:extent cx="3221861" cy="2466610"/>
                  <wp:effectExtent l="19050" t="0" r="0" b="0"/>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b="23755"/>
                          <a:stretch>
                            <a:fillRect/>
                          </a:stretch>
                        </pic:blipFill>
                        <pic:spPr bwMode="auto">
                          <a:xfrm>
                            <a:off x="0" y="0"/>
                            <a:ext cx="3221861" cy="2466610"/>
                          </a:xfrm>
                          <a:prstGeom prst="rect">
                            <a:avLst/>
                          </a:prstGeom>
                          <a:noFill/>
                          <a:ln w="9525">
                            <a:noFill/>
                            <a:miter lim="800000"/>
                            <a:headEnd/>
                            <a:tailEnd/>
                          </a:ln>
                        </pic:spPr>
                      </pic:pic>
                    </a:graphicData>
                  </a:graphic>
                </wp:inline>
              </w:drawing>
            </w:r>
          </w:p>
        </w:tc>
        <w:tc>
          <w:tcPr>
            <w:tcW w:w="5303" w:type="dxa"/>
          </w:tcPr>
          <w:p w:rsidR="003C299E" w:rsidRDefault="00061A82" w:rsidP="000F0869">
            <w:pPr>
              <w:rPr>
                <w:noProof/>
                <w:lang w:eastAsia="fr-FR"/>
              </w:rPr>
            </w:pPr>
            <w:r>
              <w:rPr>
                <w:noProof/>
                <w:lang w:eastAsia="fr-FR"/>
              </w:rPr>
              <w:drawing>
                <wp:inline distT="0" distB="0" distL="0" distR="0">
                  <wp:extent cx="3229610" cy="2459355"/>
                  <wp:effectExtent l="1905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3229610" cy="2459355"/>
                          </a:xfrm>
                          <a:prstGeom prst="rect">
                            <a:avLst/>
                          </a:prstGeom>
                          <a:noFill/>
                          <a:ln w="9525">
                            <a:noFill/>
                            <a:miter lim="800000"/>
                            <a:headEnd/>
                            <a:tailEnd/>
                          </a:ln>
                        </pic:spPr>
                      </pic:pic>
                    </a:graphicData>
                  </a:graphic>
                </wp:inline>
              </w:drawing>
            </w:r>
          </w:p>
        </w:tc>
      </w:tr>
    </w:tbl>
    <w:p w:rsidR="003C299E" w:rsidRDefault="003C299E" w:rsidP="000F0869">
      <w:pPr>
        <w:spacing w:after="0" w:line="240" w:lineRule="auto"/>
      </w:pPr>
    </w:p>
    <w:p w:rsidR="003C299E" w:rsidRDefault="003C299E" w:rsidP="009230AF">
      <w:pPr>
        <w:spacing w:after="0" w:line="240" w:lineRule="auto"/>
        <w:jc w:val="both"/>
      </w:pPr>
      <w:r>
        <w:t>Si on regarde le détail du paquet, non seulement la trame HDLC contient un paquet IP qui circule depuis l’adresse publique du routeur R1 vers l’adresse publique du routeur R2, mais on voit :</w:t>
      </w:r>
    </w:p>
    <w:p w:rsidR="006A0C24" w:rsidRDefault="003C299E" w:rsidP="009230AF">
      <w:pPr>
        <w:pStyle w:val="Paragraphedeliste"/>
        <w:numPr>
          <w:ilvl w:val="0"/>
          <w:numId w:val="2"/>
        </w:numPr>
        <w:spacing w:after="0" w:line="240" w:lineRule="auto"/>
        <w:jc w:val="both"/>
      </w:pPr>
      <w:r>
        <w:t>Qu’on a en fait le paquet IP initial encapsulé dans un paquet IP grâce au processus GRE d’encapsulation IP dans IP.</w:t>
      </w:r>
    </w:p>
    <w:p w:rsidR="003C299E" w:rsidRDefault="003C299E" w:rsidP="009230AF">
      <w:pPr>
        <w:pStyle w:val="Paragraphedeliste"/>
        <w:numPr>
          <w:ilvl w:val="0"/>
          <w:numId w:val="2"/>
        </w:numPr>
        <w:spacing w:after="120" w:line="240" w:lineRule="auto"/>
        <w:jc w:val="both"/>
      </w:pPr>
      <w:r>
        <w:t>Que ce paquet n’est pas du tout chiffré, puisqu’on peut voir son contenu, et notamment les adresses IP privées du paquet initial, ainsi que le protocole encapsulé, ci-dessous HTTP :</w:t>
      </w:r>
    </w:p>
    <w:p w:rsidR="00061A82" w:rsidRDefault="00061A82" w:rsidP="000F0869">
      <w:pPr>
        <w:spacing w:after="0" w:line="240" w:lineRule="auto"/>
        <w:jc w:val="center"/>
      </w:pPr>
      <w:r>
        <w:rPr>
          <w:noProof/>
          <w:lang w:eastAsia="fr-FR"/>
        </w:rPr>
        <w:drawing>
          <wp:inline distT="0" distB="0" distL="0" distR="0">
            <wp:extent cx="3378120" cy="5038136"/>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3379621" cy="5040375"/>
                    </a:xfrm>
                    <a:prstGeom prst="rect">
                      <a:avLst/>
                    </a:prstGeom>
                    <a:noFill/>
                    <a:ln w="9525">
                      <a:noFill/>
                      <a:miter lim="800000"/>
                      <a:headEnd/>
                      <a:tailEnd/>
                    </a:ln>
                  </pic:spPr>
                </pic:pic>
              </a:graphicData>
            </a:graphic>
          </wp:inline>
        </w:drawing>
      </w:r>
    </w:p>
    <w:p w:rsidR="00061A82" w:rsidRDefault="00061A82" w:rsidP="000F0869">
      <w:pPr>
        <w:spacing w:after="0" w:line="240" w:lineRule="auto"/>
      </w:pPr>
    </w:p>
    <w:p w:rsidR="00061A82" w:rsidRDefault="00061A82" w:rsidP="000F0869">
      <w:pPr>
        <w:spacing w:after="0" w:line="240" w:lineRule="auto"/>
      </w:pPr>
    </w:p>
    <w:p w:rsidR="009230AF" w:rsidRDefault="009230AF" w:rsidP="009230AF">
      <w:pPr>
        <w:pStyle w:val="Titre1"/>
        <w:spacing w:before="240" w:after="120" w:line="240" w:lineRule="auto"/>
      </w:pPr>
      <w:r>
        <w:lastRenderedPageBreak/>
        <w:t>Vérification du fonctionnement du tunnel GRE</w:t>
      </w:r>
    </w:p>
    <w:p w:rsidR="003C6E0A" w:rsidRDefault="009230AF" w:rsidP="009230AF">
      <w:pPr>
        <w:spacing w:after="120" w:line="240" w:lineRule="auto"/>
        <w:jc w:val="both"/>
      </w:pPr>
      <w:r>
        <w:t>On peut vérifier le bon fonctionnement du tunnel GRE, par exemple en affichant la configuration et les statistiques de l’interface tunnel :</w:t>
      </w:r>
    </w:p>
    <w:p w:rsidR="00F37340" w:rsidRDefault="00061A82" w:rsidP="009230AF">
      <w:pPr>
        <w:spacing w:after="0" w:line="240" w:lineRule="auto"/>
        <w:jc w:val="center"/>
      </w:pPr>
      <w:r>
        <w:rPr>
          <w:noProof/>
          <w:lang w:eastAsia="fr-FR"/>
        </w:rPr>
        <w:drawing>
          <wp:inline distT="0" distB="0" distL="0" distR="0">
            <wp:extent cx="5001260" cy="4149524"/>
            <wp:effectExtent l="19050" t="19050" r="27940" b="22426"/>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b="3887"/>
                    <a:stretch>
                      <a:fillRect/>
                    </a:stretch>
                  </pic:blipFill>
                  <pic:spPr bwMode="auto">
                    <a:xfrm>
                      <a:off x="0" y="0"/>
                      <a:ext cx="5001260" cy="4149524"/>
                    </a:xfrm>
                    <a:prstGeom prst="rect">
                      <a:avLst/>
                    </a:prstGeom>
                    <a:noFill/>
                    <a:ln w="9525">
                      <a:solidFill>
                        <a:schemeClr val="accent1"/>
                      </a:solidFill>
                      <a:miter lim="800000"/>
                      <a:headEnd/>
                      <a:tailEnd/>
                    </a:ln>
                  </pic:spPr>
                </pic:pic>
              </a:graphicData>
            </a:graphic>
          </wp:inline>
        </w:drawing>
      </w:r>
    </w:p>
    <w:p w:rsidR="009230AF" w:rsidRDefault="009230AF" w:rsidP="009230AF">
      <w:pPr>
        <w:pStyle w:val="Titre1"/>
        <w:spacing w:before="240" w:after="120" w:line="240" w:lineRule="auto"/>
      </w:pPr>
      <w:r>
        <w:t>Utilisation du tunnel GRE pour les échanges DHCP</w:t>
      </w:r>
    </w:p>
    <w:p w:rsidR="009230AF" w:rsidRDefault="009230AF" w:rsidP="009230AF">
      <w:pPr>
        <w:spacing w:after="120" w:line="240" w:lineRule="auto"/>
        <w:jc w:val="both"/>
      </w:pPr>
      <w:r>
        <w:t xml:space="preserve">Maintenant que le tunnel fonctionne, on peut l’utiliser pour faire fonctionner les deux réseaux distants comme un </w:t>
      </w:r>
      <w:proofErr w:type="gramStart"/>
      <w:r>
        <w:t>inter-réseaux locaux</w:t>
      </w:r>
      <w:proofErr w:type="gramEnd"/>
      <w:r>
        <w:t xml:space="preserve"> « classique ».</w:t>
      </w:r>
    </w:p>
    <w:p w:rsidR="00BB0072" w:rsidRDefault="009230AF" w:rsidP="009230AF">
      <w:pPr>
        <w:spacing w:after="120" w:line="240" w:lineRule="auto"/>
      </w:pPr>
      <w:r>
        <w:t>Imaginons par exemple que l’on souhaite distribuer des adresses IP sur le vlan 20 depuis le serveur DHCP situé sur le site du siège. Pas de problème !</w:t>
      </w:r>
    </w:p>
    <w:p w:rsidR="00BB0072" w:rsidRDefault="00BB0072" w:rsidP="009230AF">
      <w:pPr>
        <w:spacing w:after="0" w:line="240" w:lineRule="auto"/>
        <w:jc w:val="center"/>
      </w:pPr>
      <w:r>
        <w:rPr>
          <w:noProof/>
          <w:lang w:eastAsia="fr-FR"/>
        </w:rPr>
        <w:drawing>
          <wp:inline distT="0" distB="0" distL="0" distR="0">
            <wp:extent cx="4292520" cy="3113590"/>
            <wp:effectExtent l="19050" t="19050" r="12780" b="1061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b="27297"/>
                    <a:stretch>
                      <a:fillRect/>
                    </a:stretch>
                  </pic:blipFill>
                  <pic:spPr bwMode="auto">
                    <a:xfrm>
                      <a:off x="0" y="0"/>
                      <a:ext cx="4292520" cy="3113590"/>
                    </a:xfrm>
                    <a:prstGeom prst="rect">
                      <a:avLst/>
                    </a:prstGeom>
                    <a:noFill/>
                    <a:ln w="9525">
                      <a:solidFill>
                        <a:schemeClr val="accent1"/>
                      </a:solidFill>
                      <a:miter lim="800000"/>
                      <a:headEnd/>
                      <a:tailEnd/>
                    </a:ln>
                  </pic:spPr>
                </pic:pic>
              </a:graphicData>
            </a:graphic>
          </wp:inline>
        </w:drawing>
      </w:r>
    </w:p>
    <w:p w:rsidR="009230AF" w:rsidRDefault="009230AF" w:rsidP="009230AF">
      <w:pPr>
        <w:pStyle w:val="Paragraphedeliste"/>
        <w:numPr>
          <w:ilvl w:val="0"/>
          <w:numId w:val="11"/>
        </w:numPr>
        <w:spacing w:after="0" w:line="240" w:lineRule="auto"/>
        <w:jc w:val="center"/>
      </w:pPr>
      <w:r>
        <w:t>On commence par ajouter un pool sur le serveur situé</w:t>
      </w:r>
      <w:r w:rsidR="00D02646">
        <w:t xml:space="preserve"> sur le siège</w:t>
      </w:r>
    </w:p>
    <w:p w:rsidR="00D02646" w:rsidRDefault="00D02646" w:rsidP="009230AF">
      <w:pPr>
        <w:pStyle w:val="Paragraphedeliste"/>
        <w:numPr>
          <w:ilvl w:val="0"/>
          <w:numId w:val="11"/>
        </w:numPr>
        <w:spacing w:after="0" w:line="240" w:lineRule="auto"/>
        <w:jc w:val="center"/>
      </w:pPr>
      <w:r>
        <w:t>On n’oublie pas d’activer le service DHCP (désactivé par défaut)</w:t>
      </w:r>
    </w:p>
    <w:p w:rsidR="00BB0072" w:rsidRDefault="00D02646" w:rsidP="00D02646">
      <w:pPr>
        <w:spacing w:after="120" w:line="240" w:lineRule="auto"/>
      </w:pPr>
      <w:r>
        <w:lastRenderedPageBreak/>
        <w:t>Ensuite, on configure l’agent-relais au niveau de la sous-interface du routeur Rt1 (côté SUCCURSALE donc) :</w:t>
      </w:r>
    </w:p>
    <w:p w:rsidR="00BB0072" w:rsidRDefault="00BB0072" w:rsidP="00D02646">
      <w:pPr>
        <w:spacing w:after="120" w:line="240" w:lineRule="auto"/>
        <w:jc w:val="center"/>
      </w:pPr>
      <w:r>
        <w:rPr>
          <w:noProof/>
          <w:lang w:eastAsia="fr-FR"/>
        </w:rPr>
        <w:drawing>
          <wp:inline distT="0" distB="0" distL="0" distR="0">
            <wp:extent cx="6030595" cy="821690"/>
            <wp:effectExtent l="19050" t="0" r="825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6030595" cy="821690"/>
                    </a:xfrm>
                    <a:prstGeom prst="rect">
                      <a:avLst/>
                    </a:prstGeom>
                    <a:noFill/>
                    <a:ln w="9525">
                      <a:noFill/>
                      <a:miter lim="800000"/>
                      <a:headEnd/>
                      <a:tailEnd/>
                    </a:ln>
                  </pic:spPr>
                </pic:pic>
              </a:graphicData>
            </a:graphic>
          </wp:inline>
        </w:drawing>
      </w:r>
    </w:p>
    <w:p w:rsidR="00D02646" w:rsidRDefault="00D02646" w:rsidP="00D02646">
      <w:pPr>
        <w:pStyle w:val="Paragraphedeliste"/>
        <w:numPr>
          <w:ilvl w:val="0"/>
          <w:numId w:val="11"/>
        </w:numPr>
        <w:spacing w:after="120" w:line="240" w:lineRule="auto"/>
        <w:jc w:val="center"/>
      </w:pPr>
      <w:r>
        <w:t xml:space="preserve">En effet, on n’oublie pas les fondamentaux : un agent-relais DHCP est nécessaire pour relayer les demandes DHCP (DHCP </w:t>
      </w:r>
      <w:proofErr w:type="spellStart"/>
      <w:r>
        <w:t>Discover</w:t>
      </w:r>
      <w:proofErr w:type="spellEnd"/>
      <w:r>
        <w:t xml:space="preserve">) qui sont envoyées en </w:t>
      </w:r>
      <w:proofErr w:type="spellStart"/>
      <w:r>
        <w:t>broadcast</w:t>
      </w:r>
      <w:proofErr w:type="spellEnd"/>
      <w:r>
        <w:t xml:space="preserve"> depuis le poste client DHCP !</w:t>
      </w:r>
    </w:p>
    <w:p w:rsidR="00BB0072" w:rsidRDefault="00D02646" w:rsidP="00D02646">
      <w:pPr>
        <w:spacing w:after="120" w:line="240" w:lineRule="auto"/>
      </w:pPr>
      <w:r>
        <w:t>Pour ne pas toucher à la configuration initiale, on ajoute un autre PC, connecté à un port du commutateur, mais rattaché au vlan 20 bien entendu :</w:t>
      </w:r>
      <w:r>
        <w:tab/>
        <w:t>(les ports Fa0/5 à Fa0/8 sont rattachés au vlan 20à</w:t>
      </w:r>
    </w:p>
    <w:p w:rsidR="00BB0072" w:rsidRDefault="00BB0072" w:rsidP="00D02646">
      <w:pPr>
        <w:spacing w:after="120" w:line="240" w:lineRule="auto"/>
        <w:jc w:val="center"/>
      </w:pPr>
      <w:r>
        <w:rPr>
          <w:noProof/>
          <w:lang w:eastAsia="fr-FR"/>
        </w:rPr>
        <w:drawing>
          <wp:inline distT="0" distB="0" distL="0" distR="0">
            <wp:extent cx="5527040" cy="268541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5527040" cy="2685415"/>
                    </a:xfrm>
                    <a:prstGeom prst="rect">
                      <a:avLst/>
                    </a:prstGeom>
                    <a:noFill/>
                    <a:ln w="9525">
                      <a:noFill/>
                      <a:miter lim="800000"/>
                      <a:headEnd/>
                      <a:tailEnd/>
                    </a:ln>
                  </pic:spPr>
                </pic:pic>
              </a:graphicData>
            </a:graphic>
          </wp:inline>
        </w:drawing>
      </w:r>
    </w:p>
    <w:p w:rsidR="00BB0072" w:rsidRDefault="00D02646" w:rsidP="00D02646">
      <w:pPr>
        <w:spacing w:after="120" w:line="240" w:lineRule="auto"/>
      </w:pPr>
      <w:r>
        <w:t>On vérifie alors que le poste client DHCP obtient bien une adresse IP via DHCP :</w:t>
      </w:r>
    </w:p>
    <w:p w:rsidR="00BB0072" w:rsidRDefault="00BB0072" w:rsidP="00D02646">
      <w:pPr>
        <w:spacing w:after="120" w:line="240" w:lineRule="auto"/>
      </w:pPr>
      <w:r>
        <w:rPr>
          <w:noProof/>
          <w:lang w:eastAsia="fr-FR"/>
        </w:rPr>
        <w:drawing>
          <wp:inline distT="0" distB="0" distL="0" distR="0">
            <wp:extent cx="6645910" cy="2704508"/>
            <wp:effectExtent l="19050" t="0" r="254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6645910" cy="2704508"/>
                    </a:xfrm>
                    <a:prstGeom prst="rect">
                      <a:avLst/>
                    </a:prstGeom>
                    <a:noFill/>
                    <a:ln w="9525">
                      <a:noFill/>
                      <a:miter lim="800000"/>
                      <a:headEnd/>
                      <a:tailEnd/>
                    </a:ln>
                  </pic:spPr>
                </pic:pic>
              </a:graphicData>
            </a:graphic>
          </wp:inline>
        </w:drawing>
      </w:r>
    </w:p>
    <w:p w:rsidR="00BB0072" w:rsidRDefault="00BB0072" w:rsidP="000F0869">
      <w:pPr>
        <w:spacing w:after="0" w:line="240" w:lineRule="auto"/>
      </w:pPr>
    </w:p>
    <w:p w:rsidR="00D02646" w:rsidRDefault="00D02646">
      <w:r>
        <w:br w:type="page"/>
      </w:r>
    </w:p>
    <w:p w:rsidR="004278FE" w:rsidRDefault="004278FE" w:rsidP="004278FE">
      <w:pPr>
        <w:pStyle w:val="Titre1"/>
        <w:spacing w:before="240" w:after="120" w:line="240" w:lineRule="auto"/>
      </w:pPr>
      <w:r>
        <w:lastRenderedPageBreak/>
        <w:t>Mise en place d’un tunnel sécurisé IPSEC</w:t>
      </w:r>
    </w:p>
    <w:p w:rsidR="00D02646" w:rsidRDefault="004278FE" w:rsidP="004278FE">
      <w:pPr>
        <w:spacing w:after="120" w:line="240" w:lineRule="auto"/>
      </w:pPr>
      <w:r>
        <w:t>Comme nous l’avons constaté, la mise en place d’un tunnel GRE permet des échanges entre les deux réseaux privés, mais ne règle en aucun cas la confidentialité des échanges.</w:t>
      </w:r>
    </w:p>
    <w:p w:rsidR="004278FE" w:rsidRDefault="004278FE" w:rsidP="004278FE">
      <w:pPr>
        <w:spacing w:after="120" w:line="240" w:lineRule="auto"/>
      </w:pPr>
      <w:r>
        <w:t>Or, il est important de sécuriser ces échanges, en chiffrant les données envoyées sur le réseau public. IPSEC répond à cet objectif important, comme nous allons le voir.</w:t>
      </w:r>
    </w:p>
    <w:p w:rsidR="004278FE" w:rsidRDefault="004278FE" w:rsidP="004278FE">
      <w:pPr>
        <w:spacing w:after="120" w:line="240" w:lineRule="auto"/>
      </w:pPr>
      <w:r>
        <w:t xml:space="preserve">La configuration d’IPSEC est nettement plus complexe que la configuration de GRE, mais elle peut se mettre en place de manière assez simple sous </w:t>
      </w:r>
      <w:proofErr w:type="spellStart"/>
      <w:r>
        <w:t>Packet</w:t>
      </w:r>
      <w:proofErr w:type="spellEnd"/>
      <w:r>
        <w:t xml:space="preserve"> Tracer.</w:t>
      </w:r>
    </w:p>
    <w:p w:rsidR="002B2726" w:rsidRDefault="002B2726" w:rsidP="002B2726">
      <w:pPr>
        <w:spacing w:after="120" w:line="240" w:lineRule="auto"/>
        <w:jc w:val="both"/>
      </w:pPr>
      <w:r>
        <w:t>Il faut commencer par vérifier que notre routeur possède la licence permettant le chiffrement IPSEC. Pour cela on peut afficher la version de l’IOS et les licences associées à cette version :</w:t>
      </w:r>
    </w:p>
    <w:p w:rsidR="002B2726" w:rsidRDefault="002B2726" w:rsidP="002B2726">
      <w:pPr>
        <w:spacing w:after="120" w:line="240" w:lineRule="auto"/>
        <w:jc w:val="both"/>
      </w:pPr>
      <w:r>
        <w:rPr>
          <w:noProof/>
          <w:lang w:eastAsia="fr-FR"/>
        </w:rPr>
        <w:drawing>
          <wp:inline distT="0" distB="0" distL="0" distR="0">
            <wp:extent cx="6645910" cy="1200909"/>
            <wp:effectExtent l="1905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 cstate="print"/>
                    <a:srcRect/>
                    <a:stretch>
                      <a:fillRect/>
                    </a:stretch>
                  </pic:blipFill>
                  <pic:spPr bwMode="auto">
                    <a:xfrm>
                      <a:off x="0" y="0"/>
                      <a:ext cx="6645910" cy="1200909"/>
                    </a:xfrm>
                    <a:prstGeom prst="rect">
                      <a:avLst/>
                    </a:prstGeom>
                    <a:noFill/>
                    <a:ln w="9525">
                      <a:noFill/>
                      <a:miter lim="800000"/>
                      <a:headEnd/>
                      <a:tailEnd/>
                    </a:ln>
                  </pic:spPr>
                </pic:pic>
              </a:graphicData>
            </a:graphic>
          </wp:inline>
        </w:drawing>
      </w:r>
    </w:p>
    <w:p w:rsidR="002B2726" w:rsidRDefault="002B2726" w:rsidP="002B2726">
      <w:pPr>
        <w:spacing w:after="120" w:line="240" w:lineRule="auto"/>
        <w:jc w:val="both"/>
      </w:pPr>
      <w:r>
        <w:rPr>
          <w:noProof/>
          <w:lang w:eastAsia="fr-FR"/>
        </w:rPr>
        <w:drawing>
          <wp:inline distT="0" distB="0" distL="0" distR="0">
            <wp:extent cx="6645910" cy="2899824"/>
            <wp:effectExtent l="19050" t="0" r="254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cstate="print"/>
                    <a:srcRect/>
                    <a:stretch>
                      <a:fillRect/>
                    </a:stretch>
                  </pic:blipFill>
                  <pic:spPr bwMode="auto">
                    <a:xfrm>
                      <a:off x="0" y="0"/>
                      <a:ext cx="6645910" cy="2899824"/>
                    </a:xfrm>
                    <a:prstGeom prst="rect">
                      <a:avLst/>
                    </a:prstGeom>
                    <a:noFill/>
                    <a:ln w="9525">
                      <a:noFill/>
                      <a:miter lim="800000"/>
                      <a:headEnd/>
                      <a:tailEnd/>
                    </a:ln>
                  </pic:spPr>
                </pic:pic>
              </a:graphicData>
            </a:graphic>
          </wp:inline>
        </w:drawing>
      </w:r>
    </w:p>
    <w:p w:rsidR="002B2726" w:rsidRDefault="002B2726" w:rsidP="002B2726">
      <w:pPr>
        <w:pStyle w:val="Paragraphedeliste"/>
        <w:numPr>
          <w:ilvl w:val="0"/>
          <w:numId w:val="11"/>
        </w:numPr>
        <w:spacing w:after="120" w:line="240" w:lineRule="auto"/>
        <w:jc w:val="both"/>
      </w:pPr>
      <w:r>
        <w:t xml:space="preserve">Sur Rt1 la licence </w:t>
      </w:r>
      <w:r w:rsidR="003A2529">
        <w:t>securityk9 est bien présente et activée actuellement</w:t>
      </w:r>
      <w:r w:rsidR="000330BF">
        <w:t xml:space="preserve"> (en mode Evaluation)</w:t>
      </w:r>
      <w:r w:rsidR="003A2529">
        <w:t>.</w:t>
      </w:r>
    </w:p>
    <w:p w:rsidR="000330BF" w:rsidRDefault="000330BF" w:rsidP="000330BF">
      <w:pPr>
        <w:spacing w:after="120" w:line="240" w:lineRule="auto"/>
        <w:jc w:val="both"/>
      </w:pPr>
    </w:p>
    <w:p w:rsidR="000330BF" w:rsidRDefault="000330BF" w:rsidP="000330BF">
      <w:pPr>
        <w:spacing w:after="120" w:line="240" w:lineRule="auto"/>
        <w:jc w:val="both"/>
      </w:pPr>
      <w:r>
        <w:t>Si ce n’était pas le cas, comme ci-dessous …</w:t>
      </w:r>
    </w:p>
    <w:p w:rsidR="000330BF" w:rsidRDefault="000330BF" w:rsidP="000330BF">
      <w:pPr>
        <w:spacing w:after="120" w:line="240" w:lineRule="auto"/>
        <w:jc w:val="both"/>
      </w:pPr>
      <w:r>
        <w:rPr>
          <w:noProof/>
          <w:lang w:eastAsia="fr-FR"/>
        </w:rPr>
        <w:drawing>
          <wp:inline distT="0" distB="0" distL="0" distR="0">
            <wp:extent cx="5984240" cy="1753870"/>
            <wp:effectExtent l="1905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5" cstate="print"/>
                    <a:srcRect/>
                    <a:stretch>
                      <a:fillRect/>
                    </a:stretch>
                  </pic:blipFill>
                  <pic:spPr bwMode="auto">
                    <a:xfrm>
                      <a:off x="0" y="0"/>
                      <a:ext cx="5984240" cy="1753870"/>
                    </a:xfrm>
                    <a:prstGeom prst="rect">
                      <a:avLst/>
                    </a:prstGeom>
                    <a:noFill/>
                    <a:ln w="9525">
                      <a:noFill/>
                      <a:miter lim="800000"/>
                      <a:headEnd/>
                      <a:tailEnd/>
                    </a:ln>
                  </pic:spPr>
                </pic:pic>
              </a:graphicData>
            </a:graphic>
          </wp:inline>
        </w:drawing>
      </w:r>
    </w:p>
    <w:p w:rsidR="000330BF" w:rsidRPr="000330BF" w:rsidRDefault="000330BF" w:rsidP="000330BF">
      <w:pPr>
        <w:spacing w:after="120" w:line="240" w:lineRule="auto"/>
        <w:jc w:val="both"/>
      </w:pPr>
      <w:r>
        <w:t xml:space="preserve">… Il faudrait l’activer avec la commande : </w:t>
      </w:r>
      <w:proofErr w:type="spellStart"/>
      <w:r w:rsidRPr="000330BF">
        <w:rPr>
          <w:b/>
        </w:rPr>
        <w:t>license</w:t>
      </w:r>
      <w:proofErr w:type="spellEnd"/>
      <w:r w:rsidRPr="000330BF">
        <w:rPr>
          <w:b/>
        </w:rPr>
        <w:t xml:space="preserve"> boot module c2900 </w:t>
      </w:r>
      <w:proofErr w:type="spellStart"/>
      <w:r w:rsidRPr="000330BF">
        <w:rPr>
          <w:b/>
        </w:rPr>
        <w:t>technology</w:t>
      </w:r>
      <w:proofErr w:type="spellEnd"/>
      <w:r w:rsidRPr="000330BF">
        <w:rPr>
          <w:b/>
        </w:rPr>
        <w:t>-package securityk9</w:t>
      </w:r>
    </w:p>
    <w:p w:rsidR="000330BF" w:rsidRDefault="000330BF" w:rsidP="000330BF">
      <w:pPr>
        <w:spacing w:after="120" w:line="240" w:lineRule="auto"/>
        <w:jc w:val="both"/>
      </w:pPr>
      <w:r>
        <w:t>(</w:t>
      </w:r>
      <w:proofErr w:type="gramStart"/>
      <w:r>
        <w:t>en</w:t>
      </w:r>
      <w:proofErr w:type="gramEnd"/>
      <w:r>
        <w:t xml:space="preserve"> mode configuration)</w:t>
      </w:r>
    </w:p>
    <w:p w:rsidR="000330BF" w:rsidRPr="000330BF" w:rsidRDefault="000330BF" w:rsidP="000330BF">
      <w:pPr>
        <w:spacing w:after="120" w:line="240" w:lineRule="auto"/>
        <w:jc w:val="both"/>
      </w:pPr>
      <w:r>
        <w:t>Puis il faudrait sauvegarder la configuration (copy running-config startup-config) et redémarrer (</w:t>
      </w:r>
      <w:proofErr w:type="spellStart"/>
      <w:r>
        <w:t>reload</w:t>
      </w:r>
      <w:proofErr w:type="spellEnd"/>
      <w:r>
        <w:t>).</w:t>
      </w:r>
    </w:p>
    <w:p w:rsidR="002B2726" w:rsidRPr="000330BF" w:rsidRDefault="002B2726">
      <w:r w:rsidRPr="000330BF">
        <w:br w:type="page"/>
      </w:r>
    </w:p>
    <w:p w:rsidR="000330BF" w:rsidRDefault="000330BF" w:rsidP="00F9027B">
      <w:pPr>
        <w:spacing w:after="120" w:line="240" w:lineRule="auto"/>
        <w:jc w:val="both"/>
      </w:pPr>
      <w:r>
        <w:rPr>
          <w:noProof/>
          <w:lang w:eastAsia="fr-FR"/>
        </w:rPr>
        <w:lastRenderedPageBreak/>
        <w:drawing>
          <wp:anchor distT="0" distB="0" distL="114300" distR="114300" simplePos="0" relativeHeight="251663360" behindDoc="1" locked="0" layoutInCell="1" allowOverlap="1">
            <wp:simplePos x="0" y="0"/>
            <wp:positionH relativeFrom="column">
              <wp:posOffset>3709670</wp:posOffset>
            </wp:positionH>
            <wp:positionV relativeFrom="paragraph">
              <wp:posOffset>5715</wp:posOffset>
            </wp:positionV>
            <wp:extent cx="2996565" cy="1680210"/>
            <wp:effectExtent l="19050" t="0" r="0" b="0"/>
            <wp:wrapTight wrapText="bothSides">
              <wp:wrapPolygon edited="0">
                <wp:start x="-137" y="0"/>
                <wp:lineTo x="-137" y="21306"/>
                <wp:lineTo x="21559" y="21306"/>
                <wp:lineTo x="21559" y="0"/>
                <wp:lineTo x="-137"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6" cstate="print"/>
                    <a:srcRect/>
                    <a:stretch>
                      <a:fillRect/>
                    </a:stretch>
                  </pic:blipFill>
                  <pic:spPr bwMode="auto">
                    <a:xfrm>
                      <a:off x="0" y="0"/>
                      <a:ext cx="2996565" cy="1680210"/>
                    </a:xfrm>
                    <a:prstGeom prst="rect">
                      <a:avLst/>
                    </a:prstGeom>
                    <a:noFill/>
                    <a:ln w="9525">
                      <a:noFill/>
                      <a:miter lim="800000"/>
                      <a:headEnd/>
                      <a:tailEnd/>
                    </a:ln>
                  </pic:spPr>
                </pic:pic>
              </a:graphicData>
            </a:graphic>
          </wp:anchor>
        </w:drawing>
      </w:r>
      <w:r>
        <w:t xml:space="preserve">Vérifions </w:t>
      </w:r>
      <w:r w:rsidR="00CD409C">
        <w:t xml:space="preserve">également </w:t>
      </w:r>
      <w:r>
        <w:t>sur Rt2 :</w:t>
      </w:r>
    </w:p>
    <w:p w:rsidR="000330BF" w:rsidRDefault="000330BF" w:rsidP="000330BF">
      <w:pPr>
        <w:pStyle w:val="Paragraphedeliste"/>
        <w:numPr>
          <w:ilvl w:val="0"/>
          <w:numId w:val="11"/>
        </w:numPr>
        <w:spacing w:after="120" w:line="240" w:lineRule="auto"/>
        <w:jc w:val="both"/>
      </w:pPr>
      <w:r>
        <w:t xml:space="preserve"> C’est Ok également !</w:t>
      </w:r>
    </w:p>
    <w:p w:rsidR="000330BF" w:rsidRPr="00E54203" w:rsidRDefault="000330BF" w:rsidP="000330BF">
      <w:pPr>
        <w:spacing w:after="120" w:line="240" w:lineRule="auto"/>
        <w:jc w:val="both"/>
        <w:rPr>
          <w:i/>
        </w:rPr>
      </w:pPr>
      <w:r w:rsidRPr="00E54203">
        <w:rPr>
          <w:i/>
        </w:rPr>
        <w:t xml:space="preserve">A noter que par défaut la licence </w:t>
      </w:r>
      <w:r w:rsidR="00E54203">
        <w:rPr>
          <w:i/>
        </w:rPr>
        <w:t xml:space="preserve">‘security9’ </w:t>
      </w:r>
      <w:r w:rsidRPr="00E54203">
        <w:rPr>
          <w:i/>
        </w:rPr>
        <w:t>n’est pas activée</w:t>
      </w:r>
      <w:r w:rsidR="00E54203" w:rsidRPr="00E54203">
        <w:rPr>
          <w:i/>
        </w:rPr>
        <w:t xml:space="preserve"> sur un routeur 2911</w:t>
      </w:r>
      <w:r w:rsidRPr="00E54203">
        <w:rPr>
          <w:i/>
        </w:rPr>
        <w:t>.</w:t>
      </w:r>
    </w:p>
    <w:p w:rsidR="000330BF" w:rsidRPr="00E54203" w:rsidRDefault="00E54203" w:rsidP="000330BF">
      <w:pPr>
        <w:spacing w:after="120" w:line="240" w:lineRule="auto"/>
        <w:jc w:val="both"/>
        <w:rPr>
          <w:i/>
        </w:rPr>
      </w:pPr>
      <w:r w:rsidRPr="00E54203">
        <w:rPr>
          <w:i/>
        </w:rPr>
        <w:t>Mais elle a été activée sur la maquette qui vous est fournie avant de démarrer la configuration initiale des routeurs pour éviter l’activation et le redémarrage des routeurs.</w:t>
      </w:r>
    </w:p>
    <w:p w:rsidR="000330BF" w:rsidRDefault="000330BF" w:rsidP="000330BF">
      <w:pPr>
        <w:spacing w:after="120" w:line="240" w:lineRule="auto"/>
        <w:jc w:val="both"/>
      </w:pPr>
    </w:p>
    <w:p w:rsidR="00F9027B" w:rsidRPr="000330BF" w:rsidRDefault="004278FE" w:rsidP="000330BF">
      <w:pPr>
        <w:spacing w:after="120" w:line="240" w:lineRule="auto"/>
        <w:jc w:val="both"/>
      </w:pPr>
      <w:r>
        <w:t>Voici la mise en place sur Rt1 avec quelques commentaires.</w:t>
      </w:r>
      <w:r w:rsidR="00F9027B">
        <w:t xml:space="preserve"> Conseil : taper une commande après l’autre pour bien voir l’imbrication et obtenir la nouvelle invite de commande le cas échéant.</w:t>
      </w:r>
    </w:p>
    <w:p w:rsidR="004278FE" w:rsidRPr="009E48A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r w:rsidRPr="00E54203">
        <w:rPr>
          <w:rFonts w:ascii="Courier New" w:eastAsia="Times New Roman" w:hAnsi="Courier New" w:cs="Courier New"/>
          <w:b/>
          <w:sz w:val="20"/>
          <w:szCs w:val="24"/>
          <w:highlight w:val="cyan"/>
          <w:lang w:eastAsia="fr-FR"/>
        </w:rPr>
        <w:t>! Mise en place IPSEC sur Rt1</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spellStart"/>
      <w:proofErr w:type="gramStart"/>
      <w:r w:rsidRPr="00AE6C54">
        <w:rPr>
          <w:rFonts w:ascii="Courier New" w:eastAsia="Times New Roman" w:hAnsi="Courier New" w:cs="Courier New"/>
          <w:b/>
          <w:sz w:val="20"/>
          <w:szCs w:val="24"/>
          <w:lang w:eastAsia="fr-FR"/>
        </w:rPr>
        <w:t>enable</w:t>
      </w:r>
      <w:proofErr w:type="spellEnd"/>
      <w:proofErr w:type="gramEnd"/>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proofErr w:type="spellStart"/>
      <w:proofErr w:type="gramStart"/>
      <w:r w:rsidRPr="00AE6C54">
        <w:rPr>
          <w:rFonts w:ascii="Courier New" w:eastAsia="Times New Roman" w:hAnsi="Courier New" w:cs="Courier New"/>
          <w:b/>
          <w:sz w:val="20"/>
          <w:szCs w:val="24"/>
          <w:lang w:eastAsia="fr-FR"/>
        </w:rPr>
        <w:t>conf</w:t>
      </w:r>
      <w:proofErr w:type="spellEnd"/>
      <w:proofErr w:type="gramEnd"/>
      <w:r w:rsidRPr="00AE6C54">
        <w:rPr>
          <w:rFonts w:ascii="Courier New" w:eastAsia="Times New Roman" w:hAnsi="Courier New" w:cs="Courier New"/>
          <w:b/>
          <w:sz w:val="20"/>
          <w:szCs w:val="24"/>
          <w:lang w:eastAsia="fr-FR"/>
        </w:rPr>
        <w:t xml:space="preserve"> t</w:t>
      </w:r>
    </w:p>
    <w:p w:rsidR="004278FE" w:rsidRPr="004278FE"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4278FE">
        <w:rPr>
          <w:rFonts w:ascii="Courier New" w:eastAsia="Times New Roman" w:hAnsi="Courier New" w:cs="Courier New"/>
          <w:sz w:val="20"/>
          <w:szCs w:val="24"/>
          <w:lang w:eastAsia="fr-FR"/>
        </w:rPr>
        <w:t xml:space="preserve">! Il faut </w:t>
      </w:r>
      <w:r w:rsidR="00E54203" w:rsidRPr="004278FE">
        <w:rPr>
          <w:rFonts w:ascii="Courier New" w:eastAsia="Times New Roman" w:hAnsi="Courier New" w:cs="Courier New"/>
          <w:sz w:val="20"/>
          <w:szCs w:val="24"/>
          <w:lang w:eastAsia="fr-FR"/>
        </w:rPr>
        <w:t>définir</w:t>
      </w:r>
      <w:r w:rsidRPr="004278FE">
        <w:rPr>
          <w:rFonts w:ascii="Courier New" w:eastAsia="Times New Roman" w:hAnsi="Courier New" w:cs="Courier New"/>
          <w:sz w:val="20"/>
          <w:szCs w:val="24"/>
          <w:lang w:eastAsia="fr-FR"/>
        </w:rPr>
        <w:t xml:space="preserve"> une politique de sécurité</w:t>
      </w:r>
      <w:r w:rsidR="00F9027B">
        <w:rPr>
          <w:rFonts w:ascii="Courier New" w:eastAsia="Times New Roman" w:hAnsi="Courier New" w:cs="Courier New"/>
          <w:sz w:val="20"/>
          <w:szCs w:val="24"/>
          <w:lang w:eastAsia="fr-FR"/>
        </w:rPr>
        <w:t xml:space="preserve"> ISAKMP, identifiée par un n°</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crypto</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isakmp</w:t>
      </w:r>
      <w:proofErr w:type="spell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policy</w:t>
      </w:r>
      <w:proofErr w:type="spellEnd"/>
      <w:r w:rsidRPr="00AE6C54">
        <w:rPr>
          <w:rFonts w:ascii="Courier New" w:eastAsia="Times New Roman" w:hAnsi="Courier New" w:cs="Courier New"/>
          <w:b/>
          <w:sz w:val="20"/>
          <w:szCs w:val="24"/>
          <w:lang w:eastAsia="fr-FR"/>
        </w:rPr>
        <w:t xml:space="preserve"> 10</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Cette politique définit entre autres l’algorithme de chiffrement</w:t>
      </w:r>
      <w:r>
        <w:rPr>
          <w:rFonts w:ascii="Courier New" w:eastAsia="Times New Roman" w:hAnsi="Courier New" w:cs="Courier New"/>
          <w:sz w:val="20"/>
          <w:szCs w:val="24"/>
          <w:lang w:eastAsia="fr-FR"/>
        </w:rPr>
        <w:t xml:space="preserve"> …</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spellStart"/>
      <w:proofErr w:type="gramStart"/>
      <w:r w:rsidRPr="00AE6C54">
        <w:rPr>
          <w:rFonts w:ascii="Courier New" w:eastAsia="Times New Roman" w:hAnsi="Courier New" w:cs="Courier New"/>
          <w:b/>
          <w:sz w:val="20"/>
          <w:szCs w:val="24"/>
          <w:lang w:eastAsia="fr-FR"/>
        </w:rPr>
        <w:t>encryption</w:t>
      </w:r>
      <w:proofErr w:type="spellEnd"/>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aes</w:t>
      </w:r>
      <w:proofErr w:type="spellEnd"/>
      <w:r w:rsidRPr="00AE6C54">
        <w:rPr>
          <w:rFonts w:ascii="Courier New" w:eastAsia="Times New Roman" w:hAnsi="Courier New" w:cs="Courier New"/>
          <w:b/>
          <w:sz w:val="20"/>
          <w:szCs w:val="24"/>
          <w:lang w:eastAsia="fr-FR"/>
        </w:rPr>
        <w:t xml:space="preserve"> 256</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 </w:t>
      </w:r>
      <w:r w:rsidRPr="00F9027B">
        <w:rPr>
          <w:rFonts w:ascii="Courier New" w:eastAsia="Times New Roman" w:hAnsi="Courier New" w:cs="Courier New"/>
          <w:sz w:val="20"/>
          <w:szCs w:val="24"/>
          <w:lang w:eastAsia="fr-FR"/>
        </w:rPr>
        <w:t xml:space="preserve">ainsi que l’algorithme de </w:t>
      </w:r>
      <w:proofErr w:type="spellStart"/>
      <w:r w:rsidRPr="00F9027B">
        <w:rPr>
          <w:rFonts w:ascii="Courier New" w:eastAsia="Times New Roman" w:hAnsi="Courier New" w:cs="Courier New"/>
          <w:sz w:val="20"/>
          <w:szCs w:val="24"/>
          <w:lang w:eastAsia="fr-FR"/>
        </w:rPr>
        <w:t>hashage</w:t>
      </w:r>
      <w:proofErr w:type="spellEnd"/>
      <w:r w:rsidRPr="00F9027B">
        <w:rPr>
          <w:rFonts w:ascii="Courier New" w:eastAsia="Times New Roman" w:hAnsi="Courier New" w:cs="Courier New"/>
          <w:sz w:val="20"/>
          <w:szCs w:val="24"/>
          <w:lang w:eastAsia="fr-FR"/>
        </w:rPr>
        <w:t xml:space="preserve"> …</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hash</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sha</w:t>
      </w:r>
      <w:proofErr w:type="spellEnd"/>
    </w:p>
    <w:p w:rsidR="00F9027B" w:rsidRP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xml:space="preserve">! … ainsi que la </w:t>
      </w:r>
      <w:r w:rsidR="00E54203" w:rsidRPr="00F9027B">
        <w:rPr>
          <w:rFonts w:ascii="Courier New" w:eastAsia="Times New Roman" w:hAnsi="Courier New" w:cs="Courier New"/>
          <w:sz w:val="20"/>
          <w:szCs w:val="24"/>
          <w:lang w:eastAsia="fr-FR"/>
        </w:rPr>
        <w:t>méthode</w:t>
      </w:r>
      <w:r w:rsidRPr="00F9027B">
        <w:rPr>
          <w:rFonts w:ascii="Courier New" w:eastAsia="Times New Roman" w:hAnsi="Courier New" w:cs="Courier New"/>
          <w:sz w:val="20"/>
          <w:szCs w:val="24"/>
          <w:lang w:eastAsia="fr-FR"/>
        </w:rPr>
        <w:t xml:space="preserve"> d’authentification entre les extrémités du tunnel</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Pr>
          <w:rFonts w:ascii="Courier New" w:eastAsia="Times New Roman" w:hAnsi="Courier New" w:cs="Courier New"/>
          <w:sz w:val="20"/>
          <w:szCs w:val="24"/>
          <w:lang w:eastAsia="fr-FR"/>
        </w:rPr>
        <w:t>ici</w:t>
      </w:r>
      <w:proofErr w:type="gramEnd"/>
      <w:r>
        <w:rPr>
          <w:rFonts w:ascii="Courier New" w:eastAsia="Times New Roman" w:hAnsi="Courier New" w:cs="Courier New"/>
          <w:sz w:val="20"/>
          <w:szCs w:val="24"/>
          <w:lang w:eastAsia="fr-FR"/>
        </w:rPr>
        <w:t xml:space="preserve"> une clé pré-partagée</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spellStart"/>
      <w:proofErr w:type="gramStart"/>
      <w:r w:rsidRPr="00AE6C54">
        <w:rPr>
          <w:rFonts w:ascii="Courier New" w:eastAsia="Times New Roman" w:hAnsi="Courier New" w:cs="Courier New"/>
          <w:b/>
          <w:sz w:val="20"/>
          <w:szCs w:val="24"/>
          <w:lang w:eastAsia="fr-FR"/>
        </w:rPr>
        <w:t>authentication</w:t>
      </w:r>
      <w:proofErr w:type="spellEnd"/>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pre</w:t>
      </w:r>
      <w:proofErr w:type="spellEnd"/>
      <w:r w:rsidRPr="00AE6C54">
        <w:rPr>
          <w:rFonts w:ascii="Courier New" w:eastAsia="Times New Roman" w:hAnsi="Courier New" w:cs="Courier New"/>
          <w:b/>
          <w:sz w:val="20"/>
          <w:szCs w:val="24"/>
          <w:lang w:eastAsia="fr-FR"/>
        </w:rPr>
        <w:t>-</w:t>
      </w:r>
      <w:proofErr w:type="spellStart"/>
      <w:r w:rsidRPr="00AE6C54">
        <w:rPr>
          <w:rFonts w:ascii="Courier New" w:eastAsia="Times New Roman" w:hAnsi="Courier New" w:cs="Courier New"/>
          <w:b/>
          <w:sz w:val="20"/>
          <w:szCs w:val="24"/>
          <w:lang w:eastAsia="fr-FR"/>
        </w:rPr>
        <w:t>share</w:t>
      </w:r>
      <w:proofErr w:type="spellEnd"/>
    </w:p>
    <w:p w:rsid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xml:space="preserve">! Il faut </w:t>
      </w:r>
      <w:r w:rsidR="00E54203" w:rsidRPr="00F9027B">
        <w:rPr>
          <w:rFonts w:ascii="Courier New" w:eastAsia="Times New Roman" w:hAnsi="Courier New" w:cs="Courier New"/>
          <w:sz w:val="20"/>
          <w:szCs w:val="24"/>
          <w:lang w:eastAsia="fr-FR"/>
        </w:rPr>
        <w:t>défin</w:t>
      </w:r>
      <w:r w:rsidR="00E54203">
        <w:rPr>
          <w:rFonts w:ascii="Courier New" w:eastAsia="Times New Roman" w:hAnsi="Courier New" w:cs="Courier New"/>
          <w:sz w:val="20"/>
          <w:szCs w:val="24"/>
          <w:lang w:eastAsia="fr-FR"/>
        </w:rPr>
        <w:t>i</w:t>
      </w:r>
      <w:r w:rsidR="00E54203" w:rsidRPr="00F9027B">
        <w:rPr>
          <w:rFonts w:ascii="Courier New" w:eastAsia="Times New Roman" w:hAnsi="Courier New" w:cs="Courier New"/>
          <w:sz w:val="20"/>
          <w:szCs w:val="24"/>
          <w:lang w:eastAsia="fr-FR"/>
        </w:rPr>
        <w:t>r</w:t>
      </w:r>
      <w:r w:rsidRPr="00F9027B">
        <w:rPr>
          <w:rFonts w:ascii="Courier New" w:eastAsia="Times New Roman" w:hAnsi="Courier New" w:cs="Courier New"/>
          <w:sz w:val="20"/>
          <w:szCs w:val="24"/>
          <w:lang w:eastAsia="fr-FR"/>
        </w:rPr>
        <w:t xml:space="preserve"> la force de la clé utilisée dans le processus d'échange de clés</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Pour cela on indique un groupe </w:t>
      </w:r>
      <w:proofErr w:type="spellStart"/>
      <w:r>
        <w:rPr>
          <w:rFonts w:ascii="Courier New" w:eastAsia="Times New Roman" w:hAnsi="Courier New" w:cs="Courier New"/>
          <w:sz w:val="20"/>
          <w:szCs w:val="24"/>
          <w:lang w:eastAsia="fr-FR"/>
        </w:rPr>
        <w:t>Diffie</w:t>
      </w:r>
      <w:proofErr w:type="spellEnd"/>
      <w:r>
        <w:rPr>
          <w:rFonts w:ascii="Courier New" w:eastAsia="Times New Roman" w:hAnsi="Courier New" w:cs="Courier New"/>
          <w:sz w:val="20"/>
          <w:szCs w:val="24"/>
          <w:lang w:eastAsia="fr-FR"/>
        </w:rPr>
        <w:t>-</w:t>
      </w:r>
      <w:proofErr w:type="spellStart"/>
      <w:r>
        <w:rPr>
          <w:rFonts w:ascii="Courier New" w:eastAsia="Times New Roman" w:hAnsi="Courier New" w:cs="Courier New"/>
          <w:sz w:val="20"/>
          <w:szCs w:val="24"/>
          <w:lang w:eastAsia="fr-FR"/>
        </w:rPr>
        <w:t>Hellman</w:t>
      </w:r>
      <w:proofErr w:type="spellEnd"/>
      <w:r>
        <w:rPr>
          <w:rFonts w:ascii="Courier New" w:eastAsia="Times New Roman" w:hAnsi="Courier New" w:cs="Courier New"/>
          <w:sz w:val="20"/>
          <w:szCs w:val="24"/>
          <w:lang w:eastAsia="fr-FR"/>
        </w:rPr>
        <w:t>, ici le groupe 5</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group</w:t>
      </w:r>
      <w:proofErr w:type="gramEnd"/>
      <w:r w:rsidRPr="00AE6C54">
        <w:rPr>
          <w:rFonts w:ascii="Courier New" w:eastAsia="Times New Roman" w:hAnsi="Courier New" w:cs="Courier New"/>
          <w:b/>
          <w:sz w:val="20"/>
          <w:szCs w:val="24"/>
          <w:lang w:eastAsia="fr-FR"/>
        </w:rPr>
        <w:t xml:space="preserve"> 5</w:t>
      </w:r>
    </w:p>
    <w:p w:rsid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xml:space="preserve">! Il faut </w:t>
      </w:r>
      <w:r w:rsidR="00E54203" w:rsidRPr="00F9027B">
        <w:rPr>
          <w:rFonts w:ascii="Courier New" w:eastAsia="Times New Roman" w:hAnsi="Courier New" w:cs="Courier New"/>
          <w:sz w:val="20"/>
          <w:szCs w:val="24"/>
          <w:lang w:eastAsia="fr-FR"/>
        </w:rPr>
        <w:t>définir</w:t>
      </w:r>
      <w:r w:rsidRPr="00F9027B">
        <w:rPr>
          <w:rFonts w:ascii="Courier New" w:eastAsia="Times New Roman" w:hAnsi="Courier New" w:cs="Courier New"/>
          <w:sz w:val="20"/>
          <w:szCs w:val="24"/>
          <w:lang w:eastAsia="fr-FR"/>
        </w:rPr>
        <w:t xml:space="preserve"> une durée de vie pour cette “association de sécurité</w:t>
      </w:r>
      <w:r>
        <w:rPr>
          <w:rFonts w:ascii="Courier New" w:eastAsia="Times New Roman" w:hAnsi="Courier New" w:cs="Courier New"/>
          <w:sz w:val="20"/>
          <w:szCs w:val="24"/>
          <w:lang w:eastAsia="fr-FR"/>
        </w:rPr>
        <w:t xml:space="preserve"> ISAKMP</w:t>
      </w:r>
      <w:r w:rsidRPr="00F9027B">
        <w:rPr>
          <w:rFonts w:ascii="Courier New" w:eastAsia="Times New Roman" w:hAnsi="Courier New" w:cs="Courier New"/>
          <w:sz w:val="20"/>
          <w:szCs w:val="24"/>
          <w:lang w:eastAsia="fr-FR"/>
        </w:rPr>
        <w:t>”</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Cette durée de vie se situe entre 60s et 86400s – ici 3600s = 1h</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spellStart"/>
      <w:proofErr w:type="gramStart"/>
      <w:r w:rsidRPr="00AE6C54">
        <w:rPr>
          <w:rFonts w:ascii="Courier New" w:eastAsia="Times New Roman" w:hAnsi="Courier New" w:cs="Courier New"/>
          <w:b/>
          <w:sz w:val="20"/>
          <w:szCs w:val="24"/>
          <w:lang w:eastAsia="fr-FR"/>
        </w:rPr>
        <w:t>lifetime</w:t>
      </w:r>
      <w:proofErr w:type="spellEnd"/>
      <w:proofErr w:type="gramEnd"/>
      <w:r w:rsidRPr="00AE6C54">
        <w:rPr>
          <w:rFonts w:ascii="Courier New" w:eastAsia="Times New Roman" w:hAnsi="Courier New" w:cs="Courier New"/>
          <w:b/>
          <w:sz w:val="20"/>
          <w:szCs w:val="24"/>
          <w:lang w:eastAsia="fr-FR"/>
        </w:rPr>
        <w:t xml:space="preserve"> 3600</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On a terminé le paramétrage de la politique de sécurité</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exit</w:t>
      </w:r>
      <w:proofErr w:type="gramEnd"/>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p>
    <w:p w:rsidR="00F9027B" w:rsidRP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Ensuite on définit la clé de cryptage pour le tunnel, partagée avec l’autre extrémité</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Pr>
          <w:rFonts w:ascii="Courier New" w:eastAsia="Times New Roman" w:hAnsi="Courier New" w:cs="Courier New"/>
          <w:sz w:val="20"/>
          <w:szCs w:val="24"/>
          <w:lang w:eastAsia="fr-FR"/>
        </w:rPr>
        <w:t>et</w:t>
      </w:r>
      <w:proofErr w:type="gramEnd"/>
      <w:r>
        <w:rPr>
          <w:rFonts w:ascii="Courier New" w:eastAsia="Times New Roman" w:hAnsi="Courier New" w:cs="Courier New"/>
          <w:sz w:val="20"/>
          <w:szCs w:val="24"/>
          <w:lang w:eastAsia="fr-FR"/>
        </w:rPr>
        <w:t xml:space="preserve"> puis justement l’adresse IP (publique) de l’autre extrémité du tunnel IPSEC</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val="en-US" w:eastAsia="fr-FR"/>
        </w:rPr>
      </w:pPr>
      <w:proofErr w:type="gramStart"/>
      <w:r w:rsidRPr="00E54203">
        <w:rPr>
          <w:rFonts w:ascii="Courier New" w:eastAsia="Times New Roman" w:hAnsi="Courier New" w:cs="Courier New"/>
          <w:b/>
          <w:sz w:val="20"/>
          <w:szCs w:val="24"/>
          <w:lang w:val="en-US" w:eastAsia="fr-FR"/>
        </w:rPr>
        <w:t>crypto</w:t>
      </w:r>
      <w:proofErr w:type="gramEnd"/>
      <w:r w:rsidRPr="00E54203">
        <w:rPr>
          <w:rFonts w:ascii="Courier New" w:eastAsia="Times New Roman" w:hAnsi="Courier New" w:cs="Courier New"/>
          <w:b/>
          <w:sz w:val="20"/>
          <w:szCs w:val="24"/>
          <w:lang w:val="en-US" w:eastAsia="fr-FR"/>
        </w:rPr>
        <w:t xml:space="preserve"> </w:t>
      </w:r>
      <w:proofErr w:type="spellStart"/>
      <w:r w:rsidRPr="00E54203">
        <w:rPr>
          <w:rFonts w:ascii="Courier New" w:eastAsia="Times New Roman" w:hAnsi="Courier New" w:cs="Courier New"/>
          <w:b/>
          <w:sz w:val="20"/>
          <w:szCs w:val="24"/>
          <w:lang w:val="en-US" w:eastAsia="fr-FR"/>
        </w:rPr>
        <w:t>isakmp</w:t>
      </w:r>
      <w:proofErr w:type="spellEnd"/>
      <w:r w:rsidRPr="00E54203">
        <w:rPr>
          <w:rFonts w:ascii="Courier New" w:eastAsia="Times New Roman" w:hAnsi="Courier New" w:cs="Courier New"/>
          <w:b/>
          <w:sz w:val="20"/>
          <w:szCs w:val="24"/>
          <w:lang w:val="en-US" w:eastAsia="fr-FR"/>
        </w:rPr>
        <w:t xml:space="preserve"> key cledd230 add 3.3.3.2</w:t>
      </w:r>
    </w:p>
    <w:p w:rsid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xml:space="preserve">! On définit une </w:t>
      </w:r>
      <w:proofErr w:type="spellStart"/>
      <w:r w:rsidRPr="00F9027B">
        <w:rPr>
          <w:rFonts w:ascii="Courier New" w:eastAsia="Times New Roman" w:hAnsi="Courier New" w:cs="Courier New"/>
          <w:sz w:val="20"/>
          <w:szCs w:val="24"/>
          <w:lang w:eastAsia="fr-FR"/>
        </w:rPr>
        <w:t>access</w:t>
      </w:r>
      <w:proofErr w:type="spellEnd"/>
      <w:r w:rsidRPr="00F9027B">
        <w:rPr>
          <w:rFonts w:ascii="Courier New" w:eastAsia="Times New Roman" w:hAnsi="Courier New" w:cs="Courier New"/>
          <w:sz w:val="20"/>
          <w:szCs w:val="24"/>
          <w:lang w:eastAsia="fr-FR"/>
        </w:rPr>
        <w:t>-</w:t>
      </w:r>
      <w:proofErr w:type="spellStart"/>
      <w:r w:rsidRPr="00F9027B">
        <w:rPr>
          <w:rFonts w:ascii="Courier New" w:eastAsia="Times New Roman" w:hAnsi="Courier New" w:cs="Courier New"/>
          <w:sz w:val="20"/>
          <w:szCs w:val="24"/>
          <w:lang w:eastAsia="fr-FR"/>
        </w:rPr>
        <w:t>list</w:t>
      </w:r>
      <w:proofErr w:type="spellEnd"/>
      <w:r w:rsidRPr="00F9027B">
        <w:rPr>
          <w:rFonts w:ascii="Courier New" w:eastAsia="Times New Roman" w:hAnsi="Courier New" w:cs="Courier New"/>
          <w:sz w:val="20"/>
          <w:szCs w:val="24"/>
          <w:lang w:eastAsia="fr-FR"/>
        </w:rPr>
        <w:t xml:space="preserve"> ciblant </w:t>
      </w:r>
      <w:r w:rsidR="00AD5870">
        <w:rPr>
          <w:rFonts w:ascii="Courier New" w:eastAsia="Times New Roman" w:hAnsi="Courier New" w:cs="Courier New"/>
          <w:sz w:val="20"/>
          <w:szCs w:val="24"/>
          <w:lang w:eastAsia="fr-FR"/>
        </w:rPr>
        <w:t>le flux « intéressé » pour le chiffrement</w:t>
      </w:r>
    </w:p>
    <w:p w:rsidR="00AD5870" w:rsidRPr="004278FE"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Ici on prévoit de chiffrer les communications depuis les deux </w:t>
      </w:r>
      <w:proofErr w:type="spellStart"/>
      <w:r>
        <w:rPr>
          <w:rFonts w:ascii="Courier New" w:eastAsia="Times New Roman" w:hAnsi="Courier New" w:cs="Courier New"/>
          <w:sz w:val="20"/>
          <w:szCs w:val="24"/>
          <w:lang w:eastAsia="fr-FR"/>
        </w:rPr>
        <w:t>vlans</w:t>
      </w:r>
      <w:proofErr w:type="spellEnd"/>
      <w:r>
        <w:rPr>
          <w:rFonts w:ascii="Courier New" w:eastAsia="Times New Roman" w:hAnsi="Courier New" w:cs="Courier New"/>
          <w:sz w:val="20"/>
          <w:szCs w:val="24"/>
          <w:lang w:eastAsia="fr-FR"/>
        </w:rPr>
        <w:t xml:space="preserve"> vers le siège</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val="en-US" w:eastAsia="fr-FR"/>
        </w:rPr>
      </w:pPr>
      <w:proofErr w:type="gramStart"/>
      <w:r w:rsidRPr="00E54203">
        <w:rPr>
          <w:rFonts w:ascii="Courier New" w:eastAsia="Times New Roman" w:hAnsi="Courier New" w:cs="Courier New"/>
          <w:b/>
          <w:sz w:val="20"/>
          <w:szCs w:val="24"/>
          <w:lang w:val="en-US" w:eastAsia="fr-FR"/>
        </w:rPr>
        <w:t>access-list</w:t>
      </w:r>
      <w:proofErr w:type="gramEnd"/>
      <w:r w:rsidRPr="00E54203">
        <w:rPr>
          <w:rFonts w:ascii="Courier New" w:eastAsia="Times New Roman" w:hAnsi="Courier New" w:cs="Courier New"/>
          <w:b/>
          <w:sz w:val="20"/>
          <w:szCs w:val="24"/>
          <w:lang w:val="en-US" w:eastAsia="fr-FR"/>
        </w:rPr>
        <w:t xml:space="preserve"> 101 permit </w:t>
      </w:r>
      <w:proofErr w:type="spellStart"/>
      <w:r w:rsidRPr="00E54203">
        <w:rPr>
          <w:rFonts w:ascii="Courier New" w:eastAsia="Times New Roman" w:hAnsi="Courier New" w:cs="Courier New"/>
          <w:b/>
          <w:sz w:val="20"/>
          <w:szCs w:val="24"/>
          <w:lang w:val="en-US" w:eastAsia="fr-FR"/>
        </w:rPr>
        <w:t>ip</w:t>
      </w:r>
      <w:proofErr w:type="spellEnd"/>
      <w:r w:rsidRPr="00E54203">
        <w:rPr>
          <w:rFonts w:ascii="Courier New" w:eastAsia="Times New Roman" w:hAnsi="Courier New" w:cs="Courier New"/>
          <w:b/>
          <w:sz w:val="20"/>
          <w:szCs w:val="24"/>
          <w:lang w:val="en-US" w:eastAsia="fr-FR"/>
        </w:rPr>
        <w:t xml:space="preserve"> 10.10.10.0 0.0.0.255 10.10.30.0 0.0.0.255</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val="en-US" w:eastAsia="fr-FR"/>
        </w:rPr>
      </w:pPr>
      <w:proofErr w:type="gramStart"/>
      <w:r w:rsidRPr="00E54203">
        <w:rPr>
          <w:rFonts w:ascii="Courier New" w:eastAsia="Times New Roman" w:hAnsi="Courier New" w:cs="Courier New"/>
          <w:b/>
          <w:sz w:val="20"/>
          <w:szCs w:val="24"/>
          <w:lang w:val="en-US" w:eastAsia="fr-FR"/>
        </w:rPr>
        <w:t>access-list</w:t>
      </w:r>
      <w:proofErr w:type="gramEnd"/>
      <w:r w:rsidRPr="00E54203">
        <w:rPr>
          <w:rFonts w:ascii="Courier New" w:eastAsia="Times New Roman" w:hAnsi="Courier New" w:cs="Courier New"/>
          <w:b/>
          <w:sz w:val="20"/>
          <w:szCs w:val="24"/>
          <w:lang w:val="en-US" w:eastAsia="fr-FR"/>
        </w:rPr>
        <w:t xml:space="preserve"> 101 permit </w:t>
      </w:r>
      <w:proofErr w:type="spellStart"/>
      <w:r w:rsidRPr="00E54203">
        <w:rPr>
          <w:rFonts w:ascii="Courier New" w:eastAsia="Times New Roman" w:hAnsi="Courier New" w:cs="Courier New"/>
          <w:b/>
          <w:sz w:val="20"/>
          <w:szCs w:val="24"/>
          <w:lang w:val="en-US" w:eastAsia="fr-FR"/>
        </w:rPr>
        <w:t>ip</w:t>
      </w:r>
      <w:proofErr w:type="spellEnd"/>
      <w:r w:rsidRPr="00E54203">
        <w:rPr>
          <w:rFonts w:ascii="Courier New" w:eastAsia="Times New Roman" w:hAnsi="Courier New" w:cs="Courier New"/>
          <w:b/>
          <w:sz w:val="20"/>
          <w:szCs w:val="24"/>
          <w:lang w:val="en-US" w:eastAsia="fr-FR"/>
        </w:rPr>
        <w:t xml:space="preserve"> 10.10.20.0 0.0.0.255 10.10.30.0 0.0.0.255</w:t>
      </w:r>
    </w:p>
    <w:p w:rsidR="004278FE"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val="en-US" w:eastAsia="fr-FR"/>
        </w:rPr>
      </w:pPr>
    </w:p>
    <w:p w:rsidR="00AD5870" w:rsidRPr="00AD5870"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AD5870">
        <w:rPr>
          <w:rFonts w:ascii="Courier New" w:eastAsia="Times New Roman" w:hAnsi="Courier New" w:cs="Courier New"/>
          <w:sz w:val="20"/>
          <w:szCs w:val="24"/>
          <w:lang w:eastAsia="fr-FR"/>
        </w:rPr>
        <w:t xml:space="preserve">! On peut maintenant </w:t>
      </w:r>
      <w:r w:rsidR="00E54203" w:rsidRPr="00AD5870">
        <w:rPr>
          <w:rFonts w:ascii="Courier New" w:eastAsia="Times New Roman" w:hAnsi="Courier New" w:cs="Courier New"/>
          <w:sz w:val="20"/>
          <w:szCs w:val="24"/>
          <w:lang w:eastAsia="fr-FR"/>
        </w:rPr>
        <w:t>définir</w:t>
      </w:r>
      <w:r w:rsidRPr="00AD5870">
        <w:rPr>
          <w:rFonts w:ascii="Courier New" w:eastAsia="Times New Roman" w:hAnsi="Courier New" w:cs="Courier New"/>
          <w:sz w:val="20"/>
          <w:szCs w:val="24"/>
          <w:lang w:eastAsia="fr-FR"/>
        </w:rPr>
        <w:t xml:space="preserve"> la “carte” </w:t>
      </w:r>
      <w:proofErr w:type="spellStart"/>
      <w:r w:rsidRPr="00AD5870">
        <w:rPr>
          <w:rFonts w:ascii="Courier New" w:eastAsia="Times New Roman" w:hAnsi="Courier New" w:cs="Courier New"/>
          <w:sz w:val="20"/>
          <w:szCs w:val="24"/>
          <w:lang w:eastAsia="fr-FR"/>
        </w:rPr>
        <w:t>ipsec</w:t>
      </w:r>
      <w:proofErr w:type="spellEnd"/>
      <w:r w:rsidRPr="00AD5870">
        <w:rPr>
          <w:rFonts w:ascii="Courier New" w:eastAsia="Times New Roman" w:hAnsi="Courier New" w:cs="Courier New"/>
          <w:sz w:val="20"/>
          <w:szCs w:val="24"/>
          <w:lang w:eastAsia="fr-FR"/>
        </w:rPr>
        <w:t xml:space="preserve"> de chiffrement</w:t>
      </w:r>
    </w:p>
    <w:p w:rsidR="00AD5870"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Pr>
          <w:rFonts w:ascii="Courier New" w:eastAsia="Times New Roman" w:hAnsi="Courier New" w:cs="Courier New"/>
          <w:sz w:val="20"/>
          <w:szCs w:val="24"/>
          <w:lang w:eastAsia="fr-FR"/>
        </w:rPr>
        <w:t>mais</w:t>
      </w:r>
      <w:proofErr w:type="gramEnd"/>
      <w:r>
        <w:rPr>
          <w:rFonts w:ascii="Courier New" w:eastAsia="Times New Roman" w:hAnsi="Courier New" w:cs="Courier New"/>
          <w:sz w:val="20"/>
          <w:szCs w:val="24"/>
          <w:lang w:eastAsia="fr-FR"/>
        </w:rPr>
        <w:t xml:space="preserve"> pour cela on a encore besoin d’un élément appelé ‘</w:t>
      </w:r>
      <w:proofErr w:type="spellStart"/>
      <w:r>
        <w:rPr>
          <w:rFonts w:ascii="Courier New" w:eastAsia="Times New Roman" w:hAnsi="Courier New" w:cs="Courier New"/>
          <w:sz w:val="20"/>
          <w:szCs w:val="24"/>
          <w:lang w:eastAsia="fr-FR"/>
        </w:rPr>
        <w:t>transform</w:t>
      </w:r>
      <w:proofErr w:type="spellEnd"/>
      <w:r>
        <w:rPr>
          <w:rFonts w:ascii="Courier New" w:eastAsia="Times New Roman" w:hAnsi="Courier New" w:cs="Courier New"/>
          <w:sz w:val="20"/>
          <w:szCs w:val="24"/>
          <w:lang w:eastAsia="fr-FR"/>
        </w:rPr>
        <w:t>-set’</w:t>
      </w:r>
    </w:p>
    <w:p w:rsidR="00AD5870"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On le nommera ‘Rt1-Rt2’ et on indique le mode de chiffrement et de </w:t>
      </w:r>
      <w:proofErr w:type="spellStart"/>
      <w:r>
        <w:rPr>
          <w:rFonts w:ascii="Courier New" w:eastAsia="Times New Roman" w:hAnsi="Courier New" w:cs="Courier New"/>
          <w:sz w:val="20"/>
          <w:szCs w:val="24"/>
          <w:lang w:eastAsia="fr-FR"/>
        </w:rPr>
        <w:t>hashage</w:t>
      </w:r>
      <w:proofErr w:type="spellEnd"/>
    </w:p>
    <w:p w:rsidR="009E48A4" w:rsidRPr="004278FE"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Attention ! </w:t>
      </w:r>
      <w:r w:rsidR="00E54203">
        <w:rPr>
          <w:rFonts w:ascii="Courier New" w:eastAsia="Times New Roman" w:hAnsi="Courier New" w:cs="Courier New"/>
          <w:sz w:val="20"/>
          <w:szCs w:val="24"/>
          <w:lang w:eastAsia="fr-FR"/>
        </w:rPr>
        <w:t>Il</w:t>
      </w:r>
      <w:r>
        <w:rPr>
          <w:rFonts w:ascii="Courier New" w:eastAsia="Times New Roman" w:hAnsi="Courier New" w:cs="Courier New"/>
          <w:sz w:val="20"/>
          <w:szCs w:val="24"/>
          <w:lang w:eastAsia="fr-FR"/>
        </w:rPr>
        <w:t xml:space="preserve"> faut la cohérence par rapport à la politique déclarée au-dessus</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E54203">
        <w:rPr>
          <w:rFonts w:ascii="Courier New" w:eastAsia="Times New Roman" w:hAnsi="Courier New" w:cs="Courier New"/>
          <w:b/>
          <w:sz w:val="20"/>
          <w:szCs w:val="24"/>
          <w:lang w:eastAsia="fr-FR"/>
        </w:rPr>
        <w:t>crypto</w:t>
      </w:r>
      <w:proofErr w:type="gramEnd"/>
      <w:r w:rsidRPr="00E54203">
        <w:rPr>
          <w:rFonts w:ascii="Courier New" w:eastAsia="Times New Roman" w:hAnsi="Courier New" w:cs="Courier New"/>
          <w:b/>
          <w:sz w:val="20"/>
          <w:szCs w:val="24"/>
          <w:lang w:eastAsia="fr-FR"/>
        </w:rPr>
        <w:t xml:space="preserve"> </w:t>
      </w:r>
      <w:proofErr w:type="spellStart"/>
      <w:r w:rsidRPr="00E54203">
        <w:rPr>
          <w:rFonts w:ascii="Courier New" w:eastAsia="Times New Roman" w:hAnsi="Courier New" w:cs="Courier New"/>
          <w:b/>
          <w:sz w:val="20"/>
          <w:szCs w:val="24"/>
          <w:lang w:eastAsia="fr-FR"/>
        </w:rPr>
        <w:t>ipsec</w:t>
      </w:r>
      <w:proofErr w:type="spellEnd"/>
      <w:r w:rsidRPr="00E54203">
        <w:rPr>
          <w:rFonts w:ascii="Courier New" w:eastAsia="Times New Roman" w:hAnsi="Courier New" w:cs="Courier New"/>
          <w:b/>
          <w:sz w:val="20"/>
          <w:szCs w:val="24"/>
          <w:lang w:eastAsia="fr-FR"/>
        </w:rPr>
        <w:t xml:space="preserve"> </w:t>
      </w:r>
      <w:proofErr w:type="spellStart"/>
      <w:r w:rsidRPr="00E54203">
        <w:rPr>
          <w:rFonts w:ascii="Courier New" w:eastAsia="Times New Roman" w:hAnsi="Courier New" w:cs="Courier New"/>
          <w:b/>
          <w:sz w:val="20"/>
          <w:szCs w:val="24"/>
          <w:lang w:eastAsia="fr-FR"/>
        </w:rPr>
        <w:t>transform</w:t>
      </w:r>
      <w:proofErr w:type="spellEnd"/>
      <w:r w:rsidRPr="00E54203">
        <w:rPr>
          <w:rFonts w:ascii="Courier New" w:eastAsia="Times New Roman" w:hAnsi="Courier New" w:cs="Courier New"/>
          <w:b/>
          <w:sz w:val="20"/>
          <w:szCs w:val="24"/>
          <w:lang w:eastAsia="fr-FR"/>
        </w:rPr>
        <w:t>-set Rt1-Rt2 esp-</w:t>
      </w:r>
      <w:proofErr w:type="spellStart"/>
      <w:r w:rsidRPr="00E54203">
        <w:rPr>
          <w:rFonts w:ascii="Courier New" w:eastAsia="Times New Roman" w:hAnsi="Courier New" w:cs="Courier New"/>
          <w:b/>
          <w:sz w:val="20"/>
          <w:szCs w:val="24"/>
          <w:lang w:eastAsia="fr-FR"/>
        </w:rPr>
        <w:t>aes</w:t>
      </w:r>
      <w:proofErr w:type="spellEnd"/>
      <w:r w:rsidRPr="00E54203">
        <w:rPr>
          <w:rFonts w:ascii="Courier New" w:eastAsia="Times New Roman" w:hAnsi="Courier New" w:cs="Courier New"/>
          <w:b/>
          <w:sz w:val="20"/>
          <w:szCs w:val="24"/>
          <w:lang w:eastAsia="fr-FR"/>
        </w:rPr>
        <w:t xml:space="preserve"> esp-</w:t>
      </w:r>
      <w:proofErr w:type="spellStart"/>
      <w:r w:rsidRPr="00E54203">
        <w:rPr>
          <w:rFonts w:ascii="Courier New" w:eastAsia="Times New Roman" w:hAnsi="Courier New" w:cs="Courier New"/>
          <w:b/>
          <w:sz w:val="20"/>
          <w:szCs w:val="24"/>
          <w:lang w:eastAsia="fr-FR"/>
        </w:rPr>
        <w:t>sha</w:t>
      </w:r>
      <w:proofErr w:type="spellEnd"/>
      <w:r w:rsidRPr="00E54203">
        <w:rPr>
          <w:rFonts w:ascii="Courier New" w:eastAsia="Times New Roman" w:hAnsi="Courier New" w:cs="Courier New"/>
          <w:b/>
          <w:sz w:val="20"/>
          <w:szCs w:val="24"/>
          <w:lang w:eastAsia="fr-FR"/>
        </w:rPr>
        <w:t>-</w:t>
      </w:r>
      <w:proofErr w:type="spellStart"/>
      <w:r w:rsidRPr="00E54203">
        <w:rPr>
          <w:rFonts w:ascii="Courier New" w:eastAsia="Times New Roman" w:hAnsi="Courier New" w:cs="Courier New"/>
          <w:b/>
          <w:sz w:val="20"/>
          <w:szCs w:val="24"/>
          <w:lang w:eastAsia="fr-FR"/>
        </w:rPr>
        <w:t>hmac</w:t>
      </w:r>
      <w:proofErr w:type="spellEnd"/>
    </w:p>
    <w:p w:rsidR="00AD5870" w:rsidRPr="004278FE"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AD5870">
        <w:rPr>
          <w:rFonts w:ascii="Courier New" w:eastAsia="Times New Roman" w:hAnsi="Courier New" w:cs="Courier New"/>
          <w:sz w:val="20"/>
          <w:szCs w:val="24"/>
          <w:lang w:eastAsia="fr-FR"/>
        </w:rPr>
        <w:t xml:space="preserve">! On crée la </w:t>
      </w:r>
      <w:proofErr w:type="spellStart"/>
      <w:r w:rsidRPr="00AD5870">
        <w:rPr>
          <w:rFonts w:ascii="Courier New" w:eastAsia="Times New Roman" w:hAnsi="Courier New" w:cs="Courier New"/>
          <w:sz w:val="20"/>
          <w:szCs w:val="24"/>
          <w:lang w:eastAsia="fr-FR"/>
        </w:rPr>
        <w:t>map</w:t>
      </w:r>
      <w:proofErr w:type="spellEnd"/>
      <w:r w:rsidRPr="00AD5870">
        <w:rPr>
          <w:rFonts w:ascii="Courier New" w:eastAsia="Times New Roman" w:hAnsi="Courier New" w:cs="Courier New"/>
          <w:sz w:val="20"/>
          <w:szCs w:val="24"/>
          <w:lang w:eastAsia="fr-FR"/>
        </w:rPr>
        <w:t xml:space="preserve"> associée qui porte un n° et qui sera de type </w:t>
      </w:r>
      <w:proofErr w:type="spellStart"/>
      <w:r w:rsidRPr="00AD5870">
        <w:rPr>
          <w:rFonts w:ascii="Courier New" w:eastAsia="Times New Roman" w:hAnsi="Courier New" w:cs="Courier New"/>
          <w:sz w:val="20"/>
          <w:szCs w:val="24"/>
          <w:lang w:eastAsia="fr-FR"/>
        </w:rPr>
        <w:t>ipsec</w:t>
      </w:r>
      <w:proofErr w:type="spellEnd"/>
      <w:r w:rsidRPr="00AD5870">
        <w:rPr>
          <w:rFonts w:ascii="Courier New" w:eastAsia="Times New Roman" w:hAnsi="Courier New" w:cs="Courier New"/>
          <w:sz w:val="20"/>
          <w:szCs w:val="24"/>
          <w:lang w:eastAsia="fr-FR"/>
        </w:rPr>
        <w:t>-mac</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crypto</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map</w:t>
      </w:r>
      <w:proofErr w:type="spellEnd"/>
      <w:r w:rsidRPr="00AE6C54">
        <w:rPr>
          <w:rFonts w:ascii="Courier New" w:eastAsia="Times New Roman" w:hAnsi="Courier New" w:cs="Courier New"/>
          <w:b/>
          <w:sz w:val="20"/>
          <w:szCs w:val="24"/>
          <w:lang w:eastAsia="fr-FR"/>
        </w:rPr>
        <w:t xml:space="preserve"> Rt1-Rt2-MAP 10 </w:t>
      </w:r>
      <w:proofErr w:type="spellStart"/>
      <w:r w:rsidRPr="00AE6C54">
        <w:rPr>
          <w:rFonts w:ascii="Courier New" w:eastAsia="Times New Roman" w:hAnsi="Courier New" w:cs="Courier New"/>
          <w:b/>
          <w:sz w:val="20"/>
          <w:szCs w:val="24"/>
          <w:lang w:eastAsia="fr-FR"/>
        </w:rPr>
        <w:t>ipsec</w:t>
      </w:r>
      <w:proofErr w:type="spellEnd"/>
      <w:r w:rsidRPr="00AE6C54">
        <w:rPr>
          <w:rFonts w:ascii="Courier New" w:eastAsia="Times New Roman" w:hAnsi="Courier New" w:cs="Courier New"/>
          <w:b/>
          <w:sz w:val="20"/>
          <w:szCs w:val="24"/>
          <w:lang w:eastAsia="fr-FR"/>
        </w:rPr>
        <w:t>-</w:t>
      </w:r>
      <w:proofErr w:type="spellStart"/>
      <w:r w:rsidRPr="00AE6C54">
        <w:rPr>
          <w:rFonts w:ascii="Courier New" w:eastAsia="Times New Roman" w:hAnsi="Courier New" w:cs="Courier New"/>
          <w:b/>
          <w:sz w:val="20"/>
          <w:szCs w:val="24"/>
          <w:lang w:eastAsia="fr-FR"/>
        </w:rPr>
        <w:t>isakmp</w:t>
      </w:r>
      <w:proofErr w:type="spellEnd"/>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xml:space="preserve">! Après cette dernière commande, un message vous indiquera que la </w:t>
      </w:r>
      <w:proofErr w:type="spellStart"/>
      <w:r w:rsidRPr="009E48A4">
        <w:rPr>
          <w:rFonts w:ascii="Courier New" w:eastAsia="Times New Roman" w:hAnsi="Courier New" w:cs="Courier New"/>
          <w:sz w:val="20"/>
          <w:szCs w:val="24"/>
          <w:lang w:eastAsia="fr-FR"/>
        </w:rPr>
        <w:t>map</w:t>
      </w:r>
      <w:proofErr w:type="spellEnd"/>
      <w:r w:rsidRPr="009E48A4">
        <w:rPr>
          <w:rFonts w:ascii="Courier New" w:eastAsia="Times New Roman" w:hAnsi="Courier New" w:cs="Courier New"/>
          <w:sz w:val="20"/>
          <w:szCs w:val="24"/>
          <w:lang w:eastAsia="fr-FR"/>
        </w:rPr>
        <w:t xml:space="preserve"> ne sera valide</w:t>
      </w:r>
    </w:p>
    <w:p w:rsid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Pr>
          <w:rFonts w:ascii="Courier New" w:eastAsia="Times New Roman" w:hAnsi="Courier New" w:cs="Courier New"/>
          <w:sz w:val="20"/>
          <w:szCs w:val="24"/>
          <w:lang w:eastAsia="fr-FR"/>
        </w:rPr>
        <w:t>que</w:t>
      </w:r>
      <w:proofErr w:type="gramEnd"/>
      <w:r>
        <w:rPr>
          <w:rFonts w:ascii="Courier New" w:eastAsia="Times New Roman" w:hAnsi="Courier New" w:cs="Courier New"/>
          <w:sz w:val="20"/>
          <w:szCs w:val="24"/>
          <w:lang w:eastAsia="fr-FR"/>
        </w:rPr>
        <w:t xml:space="preserve"> lorsque vous aurez précisé le ‘</w:t>
      </w:r>
      <w:proofErr w:type="spellStart"/>
      <w:r>
        <w:rPr>
          <w:rFonts w:ascii="Courier New" w:eastAsia="Times New Roman" w:hAnsi="Courier New" w:cs="Courier New"/>
          <w:sz w:val="20"/>
          <w:szCs w:val="24"/>
          <w:lang w:eastAsia="fr-FR"/>
        </w:rPr>
        <w:t>peer</w:t>
      </w:r>
      <w:proofErr w:type="spellEnd"/>
      <w:r>
        <w:rPr>
          <w:rFonts w:ascii="Courier New" w:eastAsia="Times New Roman" w:hAnsi="Courier New" w:cs="Courier New"/>
          <w:sz w:val="20"/>
          <w:szCs w:val="24"/>
          <w:lang w:eastAsia="fr-FR"/>
        </w:rPr>
        <w:t>’ (l’autre extrémité) et l’</w:t>
      </w:r>
      <w:proofErr w:type="spellStart"/>
      <w:r>
        <w:rPr>
          <w:rFonts w:ascii="Courier New" w:eastAsia="Times New Roman" w:hAnsi="Courier New" w:cs="Courier New"/>
          <w:sz w:val="20"/>
          <w:szCs w:val="24"/>
          <w:lang w:eastAsia="fr-FR"/>
        </w:rPr>
        <w:t>access</w:t>
      </w:r>
      <w:proofErr w:type="spellEnd"/>
      <w:r>
        <w:rPr>
          <w:rFonts w:ascii="Courier New" w:eastAsia="Times New Roman" w:hAnsi="Courier New" w:cs="Courier New"/>
          <w:sz w:val="20"/>
          <w:szCs w:val="24"/>
          <w:lang w:eastAsia="fr-FR"/>
        </w:rPr>
        <w:t>-</w:t>
      </w:r>
      <w:proofErr w:type="spellStart"/>
      <w:r>
        <w:rPr>
          <w:rFonts w:ascii="Courier New" w:eastAsia="Times New Roman" w:hAnsi="Courier New" w:cs="Courier New"/>
          <w:sz w:val="20"/>
          <w:szCs w:val="24"/>
          <w:lang w:eastAsia="fr-FR"/>
        </w:rPr>
        <w:t>list</w:t>
      </w:r>
      <w:proofErr w:type="spellEnd"/>
      <w:r>
        <w:rPr>
          <w:rFonts w:ascii="Courier New" w:eastAsia="Times New Roman" w:hAnsi="Courier New" w:cs="Courier New"/>
          <w:sz w:val="20"/>
          <w:szCs w:val="24"/>
          <w:lang w:eastAsia="fr-FR"/>
        </w:rPr>
        <w:t xml:space="preserve"> </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Donc on indique associe l’</w:t>
      </w:r>
      <w:proofErr w:type="spellStart"/>
      <w:r>
        <w:rPr>
          <w:rFonts w:ascii="Courier New" w:eastAsia="Times New Roman" w:hAnsi="Courier New" w:cs="Courier New"/>
          <w:sz w:val="20"/>
          <w:szCs w:val="24"/>
          <w:lang w:eastAsia="fr-FR"/>
        </w:rPr>
        <w:t>access</w:t>
      </w:r>
      <w:proofErr w:type="spellEnd"/>
      <w:r>
        <w:rPr>
          <w:rFonts w:ascii="Courier New" w:eastAsia="Times New Roman" w:hAnsi="Courier New" w:cs="Courier New"/>
          <w:sz w:val="20"/>
          <w:szCs w:val="24"/>
          <w:lang w:eastAsia="fr-FR"/>
        </w:rPr>
        <w:t>-</w:t>
      </w:r>
      <w:proofErr w:type="spellStart"/>
      <w:r>
        <w:rPr>
          <w:rFonts w:ascii="Courier New" w:eastAsia="Times New Roman" w:hAnsi="Courier New" w:cs="Courier New"/>
          <w:sz w:val="20"/>
          <w:szCs w:val="24"/>
          <w:lang w:eastAsia="fr-FR"/>
        </w:rPr>
        <w:t>list</w:t>
      </w:r>
      <w:proofErr w:type="spellEnd"/>
      <w:r>
        <w:rPr>
          <w:rFonts w:ascii="Courier New" w:eastAsia="Times New Roman" w:hAnsi="Courier New" w:cs="Courier New"/>
          <w:sz w:val="20"/>
          <w:szCs w:val="24"/>
          <w:lang w:eastAsia="fr-FR"/>
        </w:rPr>
        <w:t xml:space="preserve"> précédemment définie</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match</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address</w:t>
      </w:r>
      <w:proofErr w:type="spellEnd"/>
      <w:r w:rsidRPr="00AE6C54">
        <w:rPr>
          <w:rFonts w:ascii="Courier New" w:eastAsia="Times New Roman" w:hAnsi="Courier New" w:cs="Courier New"/>
          <w:b/>
          <w:sz w:val="20"/>
          <w:szCs w:val="24"/>
          <w:lang w:eastAsia="fr-FR"/>
        </w:rPr>
        <w:t xml:space="preserve"> 101</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xml:space="preserve">! Egalement le </w:t>
      </w:r>
      <w:proofErr w:type="spellStart"/>
      <w:r w:rsidRPr="009E48A4">
        <w:rPr>
          <w:rFonts w:ascii="Courier New" w:eastAsia="Times New Roman" w:hAnsi="Courier New" w:cs="Courier New"/>
          <w:sz w:val="20"/>
          <w:szCs w:val="24"/>
          <w:lang w:eastAsia="fr-FR"/>
        </w:rPr>
        <w:t>transform</w:t>
      </w:r>
      <w:proofErr w:type="spellEnd"/>
      <w:r w:rsidRPr="009E48A4">
        <w:rPr>
          <w:rFonts w:ascii="Courier New" w:eastAsia="Times New Roman" w:hAnsi="Courier New" w:cs="Courier New"/>
          <w:sz w:val="20"/>
          <w:szCs w:val="24"/>
          <w:lang w:eastAsia="fr-FR"/>
        </w:rPr>
        <w:t>-set préalablement défini</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set</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transform</w:t>
      </w:r>
      <w:proofErr w:type="spellEnd"/>
      <w:r w:rsidRPr="00AE6C54">
        <w:rPr>
          <w:rFonts w:ascii="Courier New" w:eastAsia="Times New Roman" w:hAnsi="Courier New" w:cs="Courier New"/>
          <w:b/>
          <w:sz w:val="20"/>
          <w:szCs w:val="24"/>
          <w:lang w:eastAsia="fr-FR"/>
        </w:rPr>
        <w:t>-set Rt1-Rt2</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On préciser l’IP publique de routeur que l’on a choisi pour l’autre extrémité</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set</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peer</w:t>
      </w:r>
      <w:proofErr w:type="spellEnd"/>
      <w:r w:rsidRPr="00AE6C54">
        <w:rPr>
          <w:rFonts w:ascii="Courier New" w:eastAsia="Times New Roman" w:hAnsi="Courier New" w:cs="Courier New"/>
          <w:b/>
          <w:sz w:val="20"/>
          <w:szCs w:val="24"/>
          <w:lang w:eastAsia="fr-FR"/>
        </w:rPr>
        <w:t xml:space="preserve"> 3.3.3.2</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xml:space="preserve">! On indique le groupe </w:t>
      </w:r>
      <w:proofErr w:type="spellStart"/>
      <w:r w:rsidRPr="009E48A4">
        <w:rPr>
          <w:rFonts w:ascii="Courier New" w:eastAsia="Times New Roman" w:hAnsi="Courier New" w:cs="Courier New"/>
          <w:sz w:val="20"/>
          <w:szCs w:val="24"/>
          <w:lang w:eastAsia="fr-FR"/>
        </w:rPr>
        <w:t>Diffie</w:t>
      </w:r>
      <w:proofErr w:type="spellEnd"/>
      <w:r w:rsidRPr="009E48A4">
        <w:rPr>
          <w:rFonts w:ascii="Courier New" w:eastAsia="Times New Roman" w:hAnsi="Courier New" w:cs="Courier New"/>
          <w:sz w:val="20"/>
          <w:szCs w:val="24"/>
          <w:lang w:eastAsia="fr-FR"/>
        </w:rPr>
        <w:t xml:space="preserve"> </w:t>
      </w:r>
      <w:proofErr w:type="spellStart"/>
      <w:r w:rsidRPr="009E48A4">
        <w:rPr>
          <w:rFonts w:ascii="Courier New" w:eastAsia="Times New Roman" w:hAnsi="Courier New" w:cs="Courier New"/>
          <w:sz w:val="20"/>
          <w:szCs w:val="24"/>
          <w:lang w:eastAsia="fr-FR"/>
        </w:rPr>
        <w:t>Hel</w:t>
      </w:r>
      <w:r>
        <w:rPr>
          <w:rFonts w:ascii="Courier New" w:eastAsia="Times New Roman" w:hAnsi="Courier New" w:cs="Courier New"/>
          <w:sz w:val="20"/>
          <w:szCs w:val="24"/>
          <w:lang w:eastAsia="fr-FR"/>
        </w:rPr>
        <w:t>lman</w:t>
      </w:r>
      <w:proofErr w:type="spellEnd"/>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set</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pfs</w:t>
      </w:r>
      <w:proofErr w:type="spellEnd"/>
      <w:r w:rsidRPr="00AE6C54">
        <w:rPr>
          <w:rFonts w:ascii="Courier New" w:eastAsia="Times New Roman" w:hAnsi="Courier New" w:cs="Courier New"/>
          <w:b/>
          <w:sz w:val="20"/>
          <w:szCs w:val="24"/>
          <w:lang w:eastAsia="fr-FR"/>
        </w:rPr>
        <w:t xml:space="preserve"> group5</w:t>
      </w:r>
    </w:p>
    <w:p w:rsid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Enfin on définit la durée de vie pour cette association de séc</w:t>
      </w:r>
      <w:r>
        <w:rPr>
          <w:rFonts w:ascii="Courier New" w:eastAsia="Times New Roman" w:hAnsi="Courier New" w:cs="Courier New"/>
          <w:sz w:val="20"/>
          <w:szCs w:val="24"/>
          <w:lang w:eastAsia="fr-FR"/>
        </w:rPr>
        <w:t>urité</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sidRPr="009E48A4">
        <w:rPr>
          <w:rFonts w:ascii="Courier New" w:eastAsia="Times New Roman" w:hAnsi="Courier New" w:cs="Courier New"/>
          <w:sz w:val="20"/>
          <w:szCs w:val="24"/>
          <w:lang w:eastAsia="fr-FR"/>
        </w:rPr>
        <w:t>ici</w:t>
      </w:r>
      <w:proofErr w:type="gramEnd"/>
      <w:r w:rsidRPr="009E48A4">
        <w:rPr>
          <w:rFonts w:ascii="Courier New" w:eastAsia="Times New Roman" w:hAnsi="Courier New" w:cs="Courier New"/>
          <w:sz w:val="20"/>
          <w:szCs w:val="24"/>
          <w:lang w:eastAsia="fr-FR"/>
        </w:rPr>
        <w:t xml:space="preserve"> 15 min</w:t>
      </w:r>
      <w:r>
        <w:rPr>
          <w:rFonts w:ascii="Courier New" w:eastAsia="Times New Roman" w:hAnsi="Courier New" w:cs="Courier New"/>
          <w:sz w:val="20"/>
          <w:szCs w:val="24"/>
          <w:lang w:eastAsia="fr-FR"/>
        </w:rPr>
        <w:t xml:space="preserve"> soit 900 secondes</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set</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security</w:t>
      </w:r>
      <w:proofErr w:type="spellEnd"/>
      <w:r w:rsidRPr="00AE6C54">
        <w:rPr>
          <w:rFonts w:ascii="Courier New" w:eastAsia="Times New Roman" w:hAnsi="Courier New" w:cs="Courier New"/>
          <w:b/>
          <w:sz w:val="20"/>
          <w:szCs w:val="24"/>
          <w:lang w:eastAsia="fr-FR"/>
        </w:rPr>
        <w:t xml:space="preserve">-association </w:t>
      </w:r>
      <w:proofErr w:type="spellStart"/>
      <w:r w:rsidRPr="00AE6C54">
        <w:rPr>
          <w:rFonts w:ascii="Courier New" w:eastAsia="Times New Roman" w:hAnsi="Courier New" w:cs="Courier New"/>
          <w:b/>
          <w:sz w:val="20"/>
          <w:szCs w:val="24"/>
          <w:lang w:eastAsia="fr-FR"/>
        </w:rPr>
        <w:t>lifetime</w:t>
      </w:r>
      <w:proofErr w:type="spellEnd"/>
      <w:r w:rsidRPr="00AE6C54">
        <w:rPr>
          <w:rFonts w:ascii="Courier New" w:eastAsia="Times New Roman" w:hAnsi="Courier New" w:cs="Courier New"/>
          <w:b/>
          <w:sz w:val="20"/>
          <w:szCs w:val="24"/>
          <w:lang w:eastAsia="fr-FR"/>
        </w:rPr>
        <w:t xml:space="preserve"> seconds 900</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La configuration de la ‘</w:t>
      </w:r>
      <w:proofErr w:type="spellStart"/>
      <w:r w:rsidRPr="009E48A4">
        <w:rPr>
          <w:rFonts w:ascii="Courier New" w:eastAsia="Times New Roman" w:hAnsi="Courier New" w:cs="Courier New"/>
          <w:sz w:val="20"/>
          <w:szCs w:val="24"/>
          <w:lang w:eastAsia="fr-FR"/>
        </w:rPr>
        <w:t>map</w:t>
      </w:r>
      <w:proofErr w:type="spellEnd"/>
      <w:r w:rsidRPr="009E48A4">
        <w:rPr>
          <w:rFonts w:ascii="Courier New" w:eastAsia="Times New Roman" w:hAnsi="Courier New" w:cs="Courier New"/>
          <w:sz w:val="20"/>
          <w:szCs w:val="24"/>
          <w:lang w:eastAsia="fr-FR"/>
        </w:rPr>
        <w:t>’ est terminée</w:t>
      </w:r>
    </w:p>
    <w:p w:rsidR="009E48A4"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E54203">
        <w:rPr>
          <w:rFonts w:ascii="Courier New" w:eastAsia="Times New Roman" w:hAnsi="Courier New" w:cs="Courier New"/>
          <w:b/>
          <w:sz w:val="20"/>
          <w:szCs w:val="24"/>
          <w:lang w:eastAsia="fr-FR"/>
        </w:rPr>
        <w:t>exit</w:t>
      </w:r>
      <w:proofErr w:type="gramEnd"/>
    </w:p>
    <w:p w:rsidR="009E48A4" w:rsidRDefault="009E48A4">
      <w:pPr>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br w:type="page"/>
      </w:r>
    </w:p>
    <w:p w:rsidR="009E48A4" w:rsidRPr="004278FE"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lastRenderedPageBreak/>
        <w:t>! Il reste à associer la ‘</w:t>
      </w:r>
      <w:proofErr w:type="spellStart"/>
      <w:r>
        <w:rPr>
          <w:rFonts w:ascii="Courier New" w:eastAsia="Times New Roman" w:hAnsi="Courier New" w:cs="Courier New"/>
          <w:sz w:val="20"/>
          <w:szCs w:val="24"/>
          <w:lang w:eastAsia="fr-FR"/>
        </w:rPr>
        <w:t>map</w:t>
      </w:r>
      <w:proofErr w:type="spellEnd"/>
      <w:r>
        <w:rPr>
          <w:rFonts w:ascii="Courier New" w:eastAsia="Times New Roman" w:hAnsi="Courier New" w:cs="Courier New"/>
          <w:sz w:val="20"/>
          <w:szCs w:val="24"/>
          <w:lang w:eastAsia="fr-FR"/>
        </w:rPr>
        <w:t xml:space="preserve">’ à l’interface par laquelle sortira le </w:t>
      </w:r>
      <w:proofErr w:type="spellStart"/>
      <w:r>
        <w:rPr>
          <w:rFonts w:ascii="Courier New" w:eastAsia="Times New Roman" w:hAnsi="Courier New" w:cs="Courier New"/>
          <w:sz w:val="20"/>
          <w:szCs w:val="24"/>
          <w:lang w:eastAsia="fr-FR"/>
        </w:rPr>
        <w:t>traffic</w:t>
      </w:r>
      <w:proofErr w:type="spellEnd"/>
      <w:r>
        <w:rPr>
          <w:rFonts w:ascii="Courier New" w:eastAsia="Times New Roman" w:hAnsi="Courier New" w:cs="Courier New"/>
          <w:sz w:val="20"/>
          <w:szCs w:val="24"/>
          <w:lang w:eastAsia="fr-FR"/>
        </w:rPr>
        <w:t xml:space="preserve"> chiffré</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E54203">
        <w:rPr>
          <w:rFonts w:ascii="Courier New" w:eastAsia="Times New Roman" w:hAnsi="Courier New" w:cs="Courier New"/>
          <w:b/>
          <w:sz w:val="20"/>
          <w:szCs w:val="24"/>
          <w:lang w:eastAsia="fr-FR"/>
        </w:rPr>
        <w:t>inter</w:t>
      </w:r>
      <w:proofErr w:type="gramEnd"/>
      <w:r w:rsidRPr="00E54203">
        <w:rPr>
          <w:rFonts w:ascii="Courier New" w:eastAsia="Times New Roman" w:hAnsi="Courier New" w:cs="Courier New"/>
          <w:b/>
          <w:sz w:val="20"/>
          <w:szCs w:val="24"/>
          <w:lang w:eastAsia="fr-FR"/>
        </w:rPr>
        <w:t xml:space="preserve"> gi0/2</w:t>
      </w:r>
    </w:p>
    <w:p w:rsidR="004278FE" w:rsidRPr="00E54203" w:rsidRDefault="004278FE" w:rsidP="00F9027B">
      <w:pPr>
        <w:pBdr>
          <w:top w:val="single" w:sz="4" w:space="1" w:color="auto"/>
          <w:left w:val="single" w:sz="4" w:space="4" w:color="auto"/>
          <w:bottom w:val="single" w:sz="4" w:space="1" w:color="auto"/>
          <w:right w:val="single" w:sz="4" w:space="4" w:color="auto"/>
        </w:pBdr>
        <w:spacing w:after="120" w:line="240" w:lineRule="auto"/>
        <w:rPr>
          <w:rFonts w:ascii="Courier New" w:hAnsi="Courier New" w:cs="Courier New"/>
          <w:b/>
          <w:sz w:val="18"/>
        </w:rPr>
      </w:pPr>
      <w:proofErr w:type="gramStart"/>
      <w:r w:rsidRPr="00E54203">
        <w:rPr>
          <w:rFonts w:ascii="Courier New" w:eastAsia="Times New Roman" w:hAnsi="Courier New" w:cs="Courier New"/>
          <w:b/>
          <w:sz w:val="20"/>
          <w:szCs w:val="24"/>
          <w:lang w:eastAsia="fr-FR"/>
        </w:rPr>
        <w:t>crypto</w:t>
      </w:r>
      <w:proofErr w:type="gramEnd"/>
      <w:r w:rsidRPr="00E54203">
        <w:rPr>
          <w:rFonts w:ascii="Courier New" w:eastAsia="Times New Roman" w:hAnsi="Courier New" w:cs="Courier New"/>
          <w:b/>
          <w:sz w:val="20"/>
          <w:szCs w:val="24"/>
          <w:lang w:eastAsia="fr-FR"/>
        </w:rPr>
        <w:t xml:space="preserve"> </w:t>
      </w:r>
      <w:proofErr w:type="spellStart"/>
      <w:r w:rsidRPr="00E54203">
        <w:rPr>
          <w:rFonts w:ascii="Courier New" w:eastAsia="Times New Roman" w:hAnsi="Courier New" w:cs="Courier New"/>
          <w:b/>
          <w:sz w:val="20"/>
          <w:szCs w:val="24"/>
          <w:lang w:eastAsia="fr-FR"/>
        </w:rPr>
        <w:t>map</w:t>
      </w:r>
      <w:proofErr w:type="spellEnd"/>
      <w:r w:rsidRPr="00E54203">
        <w:rPr>
          <w:rFonts w:ascii="Courier New" w:eastAsia="Times New Roman" w:hAnsi="Courier New" w:cs="Courier New"/>
          <w:b/>
          <w:sz w:val="20"/>
          <w:szCs w:val="24"/>
          <w:lang w:eastAsia="fr-FR"/>
        </w:rPr>
        <w:t xml:space="preserve"> Rt1-Rt2-MAP</w:t>
      </w:r>
    </w:p>
    <w:p w:rsidR="00D02646" w:rsidRDefault="00D02646" w:rsidP="000F0869">
      <w:pPr>
        <w:spacing w:after="0" w:line="240" w:lineRule="auto"/>
      </w:pPr>
    </w:p>
    <w:p w:rsidR="00AD5870" w:rsidRDefault="00AD5870" w:rsidP="00AD5870">
      <w:pPr>
        <w:spacing w:after="0" w:line="240" w:lineRule="auto"/>
        <w:jc w:val="both"/>
      </w:pPr>
      <w:r>
        <w:t xml:space="preserve">NB : Attention « cledd230 » n’est en aucun cas la clé de chiffrement des paquets. C’est seulement la clé partagée par les deux extrémités pour établir le tunnel IPSEC. L’authentification peut également se faire par certificats (mais pas sur </w:t>
      </w:r>
      <w:proofErr w:type="spellStart"/>
      <w:r>
        <w:t>Packet</w:t>
      </w:r>
      <w:proofErr w:type="spellEnd"/>
      <w:r>
        <w:t xml:space="preserve"> </w:t>
      </w:r>
      <w:proofErr w:type="gramStart"/>
      <w:r>
        <w:t>Tracer </w:t>
      </w:r>
      <w:proofErr w:type="gramEnd"/>
      <w:r>
        <w:sym w:font="Wingdings" w:char="F04A"/>
      </w:r>
      <w:r>
        <w:t>)</w:t>
      </w:r>
    </w:p>
    <w:p w:rsidR="00AD5870" w:rsidRDefault="00AD5870" w:rsidP="000F0869">
      <w:pPr>
        <w:spacing w:after="0" w:line="240" w:lineRule="auto"/>
      </w:pPr>
    </w:p>
    <w:p w:rsidR="009E48A4" w:rsidRDefault="009E48A4" w:rsidP="002B2726">
      <w:pPr>
        <w:spacing w:after="120" w:line="240" w:lineRule="auto"/>
      </w:pPr>
      <w:r>
        <w:t>Après la dernière commande, un message indiquant que le tunnel est prêt pour la négociation devrait s’afficher :</w:t>
      </w:r>
    </w:p>
    <w:p w:rsidR="009E48A4" w:rsidRDefault="009E48A4" w:rsidP="00E54203">
      <w:pPr>
        <w:spacing w:after="120" w:line="240" w:lineRule="auto"/>
        <w:jc w:val="center"/>
      </w:pPr>
      <w:r>
        <w:rPr>
          <w:noProof/>
          <w:lang w:eastAsia="fr-FR"/>
        </w:rPr>
        <w:drawing>
          <wp:inline distT="0" distB="0" distL="0" distR="0">
            <wp:extent cx="5984240" cy="544195"/>
            <wp:effectExtent l="1905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cstate="print"/>
                    <a:srcRect/>
                    <a:stretch>
                      <a:fillRect/>
                    </a:stretch>
                  </pic:blipFill>
                  <pic:spPr bwMode="auto">
                    <a:xfrm>
                      <a:off x="0" y="0"/>
                      <a:ext cx="5984240" cy="544195"/>
                    </a:xfrm>
                    <a:prstGeom prst="rect">
                      <a:avLst/>
                    </a:prstGeom>
                    <a:noFill/>
                    <a:ln w="9525">
                      <a:noFill/>
                      <a:miter lim="800000"/>
                      <a:headEnd/>
                      <a:tailEnd/>
                    </a:ln>
                  </pic:spPr>
                </pic:pic>
              </a:graphicData>
            </a:graphic>
          </wp:inline>
        </w:drawing>
      </w:r>
    </w:p>
    <w:p w:rsidR="009E48A4" w:rsidRDefault="009E48A4" w:rsidP="000F0869">
      <w:pPr>
        <w:spacing w:after="0" w:line="240" w:lineRule="auto"/>
      </w:pPr>
    </w:p>
    <w:p w:rsidR="00BB0072" w:rsidRDefault="009E48A4" w:rsidP="002B2726">
      <w:pPr>
        <w:spacing w:after="120" w:line="240" w:lineRule="auto"/>
        <w:jc w:val="both"/>
      </w:pPr>
      <w:r>
        <w:t>Pour le 2</w:t>
      </w:r>
      <w:r w:rsidRPr="009E48A4">
        <w:rPr>
          <w:vertAlign w:val="superscript"/>
        </w:rPr>
        <w:t>ème</w:t>
      </w:r>
      <w:r>
        <w:t xml:space="preserve"> routeur, la configuration est très semblable : il n’y a qu’à adapter les adresses IP réciproques pour l’</w:t>
      </w:r>
      <w:proofErr w:type="spellStart"/>
      <w:r>
        <w:t>access</w:t>
      </w:r>
      <w:proofErr w:type="spellEnd"/>
      <w:r>
        <w:t>-</w:t>
      </w:r>
      <w:proofErr w:type="spellStart"/>
      <w:r>
        <w:t>list</w:t>
      </w:r>
      <w:proofErr w:type="spellEnd"/>
      <w:r>
        <w:t xml:space="preserve"> et le ‘</w:t>
      </w:r>
      <w:proofErr w:type="spellStart"/>
      <w:r>
        <w:t>peer</w:t>
      </w:r>
      <w:proofErr w:type="spellEnd"/>
      <w:r>
        <w:t>’.</w:t>
      </w:r>
    </w:p>
    <w:p w:rsidR="009E48A4" w:rsidRDefault="009E48A4" w:rsidP="002B2726">
      <w:pPr>
        <w:spacing w:after="120" w:line="240" w:lineRule="auto"/>
        <w:jc w:val="both"/>
      </w:pPr>
      <w:r>
        <w:t>Attention de bien utiliser la même clé partagée, sans quoi les deux extrémités du routeur ne pourront pas « s’authentifier » mutuellement.</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4"/>
          <w:szCs w:val="24"/>
          <w:lang w:eastAsia="fr-FR"/>
        </w:rPr>
      </w:pPr>
      <w:r w:rsidRPr="002B2726">
        <w:rPr>
          <w:rFonts w:ascii="Courier New" w:eastAsia="Times New Roman" w:hAnsi="Courier New" w:cs="Courier New"/>
          <w:b/>
          <w:sz w:val="24"/>
          <w:szCs w:val="24"/>
          <w:lang w:eastAsia="fr-FR"/>
        </w:rPr>
        <w:t>! Mise en place IPSEC sur Rt2</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enable</w:t>
      </w:r>
      <w:proofErr w:type="gram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conf</w:t>
      </w:r>
      <w:proofErr w:type="gramEnd"/>
      <w:r w:rsidRPr="002B2726">
        <w:rPr>
          <w:rFonts w:ascii="Courier New" w:eastAsia="Times New Roman" w:hAnsi="Courier New" w:cs="Courier New"/>
          <w:sz w:val="24"/>
          <w:szCs w:val="24"/>
          <w:lang w:val="en-US" w:eastAsia="fr-FR"/>
        </w:rPr>
        <w:t xml:space="preserve"> t</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crypto</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isakmp</w:t>
      </w:r>
      <w:proofErr w:type="spellEnd"/>
      <w:r w:rsidRPr="002B2726">
        <w:rPr>
          <w:rFonts w:ascii="Courier New" w:eastAsia="Times New Roman" w:hAnsi="Courier New" w:cs="Courier New"/>
          <w:sz w:val="24"/>
          <w:szCs w:val="24"/>
          <w:lang w:val="en-US" w:eastAsia="fr-FR"/>
        </w:rPr>
        <w:t xml:space="preserve"> policy 10</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encryption</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aes</w:t>
      </w:r>
      <w:proofErr w:type="spellEnd"/>
      <w:r w:rsidRPr="002B2726">
        <w:rPr>
          <w:rFonts w:ascii="Courier New" w:eastAsia="Times New Roman" w:hAnsi="Courier New" w:cs="Courier New"/>
          <w:sz w:val="24"/>
          <w:szCs w:val="24"/>
          <w:lang w:val="en-US" w:eastAsia="fr-FR"/>
        </w:rPr>
        <w:t xml:space="preserve"> 256</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hash</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sha</w:t>
      </w:r>
      <w:proofErr w:type="spell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authentication</w:t>
      </w:r>
      <w:proofErr w:type="gramEnd"/>
      <w:r w:rsidRPr="002B2726">
        <w:rPr>
          <w:rFonts w:ascii="Courier New" w:eastAsia="Times New Roman" w:hAnsi="Courier New" w:cs="Courier New"/>
          <w:sz w:val="24"/>
          <w:szCs w:val="24"/>
          <w:lang w:val="en-US" w:eastAsia="fr-FR"/>
        </w:rPr>
        <w:t xml:space="preserve"> pre-share</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group</w:t>
      </w:r>
      <w:proofErr w:type="gramEnd"/>
      <w:r w:rsidRPr="002B2726">
        <w:rPr>
          <w:rFonts w:ascii="Courier New" w:eastAsia="Times New Roman" w:hAnsi="Courier New" w:cs="Courier New"/>
          <w:sz w:val="24"/>
          <w:szCs w:val="24"/>
          <w:lang w:val="en-US" w:eastAsia="fr-FR"/>
        </w:rPr>
        <w:t xml:space="preserve"> 5</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lifetime</w:t>
      </w:r>
      <w:proofErr w:type="gramEnd"/>
      <w:r w:rsidRPr="002B2726">
        <w:rPr>
          <w:rFonts w:ascii="Courier New" w:eastAsia="Times New Roman" w:hAnsi="Courier New" w:cs="Courier New"/>
          <w:sz w:val="24"/>
          <w:szCs w:val="24"/>
          <w:lang w:val="en-US" w:eastAsia="fr-FR"/>
        </w:rPr>
        <w:t xml:space="preserve"> 3600</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exit</w:t>
      </w:r>
      <w:proofErr w:type="gram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crypto</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isakmp</w:t>
      </w:r>
      <w:proofErr w:type="spellEnd"/>
      <w:r w:rsidRPr="002B2726">
        <w:rPr>
          <w:rFonts w:ascii="Courier New" w:eastAsia="Times New Roman" w:hAnsi="Courier New" w:cs="Courier New"/>
          <w:sz w:val="24"/>
          <w:szCs w:val="24"/>
          <w:lang w:val="en-US" w:eastAsia="fr-FR"/>
        </w:rPr>
        <w:t xml:space="preserve"> key </w:t>
      </w:r>
      <w:r w:rsidRPr="002B2726">
        <w:rPr>
          <w:rFonts w:ascii="Courier New" w:eastAsia="Times New Roman" w:hAnsi="Courier New" w:cs="Courier New"/>
          <w:b/>
          <w:sz w:val="24"/>
          <w:szCs w:val="24"/>
          <w:highlight w:val="cyan"/>
          <w:lang w:val="en-US" w:eastAsia="fr-FR"/>
        </w:rPr>
        <w:t>cledd230</w:t>
      </w:r>
      <w:r w:rsidRPr="002B2726">
        <w:rPr>
          <w:rFonts w:ascii="Courier New" w:eastAsia="Times New Roman" w:hAnsi="Courier New" w:cs="Courier New"/>
          <w:sz w:val="24"/>
          <w:szCs w:val="24"/>
          <w:lang w:val="en-US" w:eastAsia="fr-FR"/>
        </w:rPr>
        <w:t xml:space="preserve"> add </w:t>
      </w:r>
      <w:r w:rsidRPr="002B2726">
        <w:rPr>
          <w:rFonts w:ascii="Courier New" w:eastAsia="Times New Roman" w:hAnsi="Courier New" w:cs="Courier New"/>
          <w:sz w:val="24"/>
          <w:szCs w:val="24"/>
          <w:highlight w:val="magenta"/>
          <w:lang w:val="en-US" w:eastAsia="fr-FR"/>
        </w:rPr>
        <w:t>1.1.1.1</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access-list</w:t>
      </w:r>
      <w:proofErr w:type="gramEnd"/>
      <w:r w:rsidRPr="002B2726">
        <w:rPr>
          <w:rFonts w:ascii="Courier New" w:eastAsia="Times New Roman" w:hAnsi="Courier New" w:cs="Courier New"/>
          <w:sz w:val="24"/>
          <w:szCs w:val="24"/>
          <w:lang w:val="en-US" w:eastAsia="fr-FR"/>
        </w:rPr>
        <w:t xml:space="preserve"> </w:t>
      </w:r>
      <w:r w:rsidRPr="002B2726">
        <w:rPr>
          <w:rFonts w:ascii="Courier New" w:eastAsia="Times New Roman" w:hAnsi="Courier New" w:cs="Courier New"/>
          <w:b/>
          <w:sz w:val="24"/>
          <w:szCs w:val="24"/>
          <w:highlight w:val="yellow"/>
          <w:lang w:val="en-US" w:eastAsia="fr-FR"/>
        </w:rPr>
        <w:t>102</w:t>
      </w:r>
      <w:r w:rsidRPr="002B2726">
        <w:rPr>
          <w:rFonts w:ascii="Courier New" w:eastAsia="Times New Roman" w:hAnsi="Courier New" w:cs="Courier New"/>
          <w:sz w:val="24"/>
          <w:szCs w:val="24"/>
          <w:lang w:val="en-US" w:eastAsia="fr-FR"/>
        </w:rPr>
        <w:t xml:space="preserve"> permit </w:t>
      </w:r>
      <w:proofErr w:type="spellStart"/>
      <w:r w:rsidRPr="002B2726">
        <w:rPr>
          <w:rFonts w:ascii="Courier New" w:eastAsia="Times New Roman" w:hAnsi="Courier New" w:cs="Courier New"/>
          <w:sz w:val="24"/>
          <w:szCs w:val="24"/>
          <w:lang w:val="en-US" w:eastAsia="fr-FR"/>
        </w:rPr>
        <w:t>ip</w:t>
      </w:r>
      <w:proofErr w:type="spellEnd"/>
      <w:r w:rsidRPr="002B2726">
        <w:rPr>
          <w:rFonts w:ascii="Courier New" w:eastAsia="Times New Roman" w:hAnsi="Courier New" w:cs="Courier New"/>
          <w:sz w:val="24"/>
          <w:szCs w:val="24"/>
          <w:lang w:val="en-US" w:eastAsia="fr-FR"/>
        </w:rPr>
        <w:t xml:space="preserve"> </w:t>
      </w:r>
      <w:r w:rsidRPr="002B2726">
        <w:rPr>
          <w:rFonts w:ascii="Courier New" w:eastAsia="Times New Roman" w:hAnsi="Courier New" w:cs="Courier New"/>
          <w:sz w:val="24"/>
          <w:szCs w:val="24"/>
          <w:highlight w:val="yellow"/>
          <w:lang w:val="en-US" w:eastAsia="fr-FR"/>
        </w:rPr>
        <w:t>10.10.30.0</w:t>
      </w:r>
      <w:r w:rsidRPr="002B2726">
        <w:rPr>
          <w:rFonts w:ascii="Courier New" w:eastAsia="Times New Roman" w:hAnsi="Courier New" w:cs="Courier New"/>
          <w:sz w:val="24"/>
          <w:szCs w:val="24"/>
          <w:lang w:val="en-US" w:eastAsia="fr-FR"/>
        </w:rPr>
        <w:t xml:space="preserve"> 0.0.0.255 </w:t>
      </w:r>
      <w:r w:rsidRPr="002B2726">
        <w:rPr>
          <w:rFonts w:ascii="Courier New" w:eastAsia="Times New Roman" w:hAnsi="Courier New" w:cs="Courier New"/>
          <w:sz w:val="24"/>
          <w:szCs w:val="24"/>
          <w:highlight w:val="yellow"/>
          <w:lang w:val="en-US" w:eastAsia="fr-FR"/>
        </w:rPr>
        <w:t>10.10.10.0</w:t>
      </w:r>
      <w:r w:rsidRPr="002B2726">
        <w:rPr>
          <w:rFonts w:ascii="Courier New" w:eastAsia="Times New Roman" w:hAnsi="Courier New" w:cs="Courier New"/>
          <w:sz w:val="24"/>
          <w:szCs w:val="24"/>
          <w:lang w:val="en-US" w:eastAsia="fr-FR"/>
        </w:rPr>
        <w:t xml:space="preserve"> 0.0.0.255</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access-list</w:t>
      </w:r>
      <w:proofErr w:type="gramEnd"/>
      <w:r w:rsidRPr="002B2726">
        <w:rPr>
          <w:rFonts w:ascii="Courier New" w:eastAsia="Times New Roman" w:hAnsi="Courier New" w:cs="Courier New"/>
          <w:sz w:val="24"/>
          <w:szCs w:val="24"/>
          <w:lang w:val="en-US" w:eastAsia="fr-FR"/>
        </w:rPr>
        <w:t xml:space="preserve"> </w:t>
      </w:r>
      <w:r w:rsidRPr="002B2726">
        <w:rPr>
          <w:rFonts w:ascii="Courier New" w:eastAsia="Times New Roman" w:hAnsi="Courier New" w:cs="Courier New"/>
          <w:b/>
          <w:sz w:val="24"/>
          <w:szCs w:val="24"/>
          <w:highlight w:val="yellow"/>
          <w:lang w:val="en-US" w:eastAsia="fr-FR"/>
        </w:rPr>
        <w:t>102</w:t>
      </w:r>
      <w:r w:rsidRPr="002B2726">
        <w:rPr>
          <w:rFonts w:ascii="Courier New" w:eastAsia="Times New Roman" w:hAnsi="Courier New" w:cs="Courier New"/>
          <w:sz w:val="24"/>
          <w:szCs w:val="24"/>
          <w:lang w:val="en-US" w:eastAsia="fr-FR"/>
        </w:rPr>
        <w:t xml:space="preserve"> permit </w:t>
      </w:r>
      <w:proofErr w:type="spellStart"/>
      <w:r w:rsidRPr="002B2726">
        <w:rPr>
          <w:rFonts w:ascii="Courier New" w:eastAsia="Times New Roman" w:hAnsi="Courier New" w:cs="Courier New"/>
          <w:sz w:val="24"/>
          <w:szCs w:val="24"/>
          <w:lang w:val="en-US" w:eastAsia="fr-FR"/>
        </w:rPr>
        <w:t>ip</w:t>
      </w:r>
      <w:proofErr w:type="spellEnd"/>
      <w:r w:rsidRPr="002B2726">
        <w:rPr>
          <w:rFonts w:ascii="Courier New" w:eastAsia="Times New Roman" w:hAnsi="Courier New" w:cs="Courier New"/>
          <w:sz w:val="24"/>
          <w:szCs w:val="24"/>
          <w:lang w:val="en-US" w:eastAsia="fr-FR"/>
        </w:rPr>
        <w:t xml:space="preserve"> </w:t>
      </w:r>
      <w:r w:rsidRPr="002B2726">
        <w:rPr>
          <w:rFonts w:ascii="Courier New" w:eastAsia="Times New Roman" w:hAnsi="Courier New" w:cs="Courier New"/>
          <w:sz w:val="24"/>
          <w:szCs w:val="24"/>
          <w:highlight w:val="yellow"/>
          <w:lang w:val="en-US" w:eastAsia="fr-FR"/>
        </w:rPr>
        <w:t>10.10.30.0</w:t>
      </w:r>
      <w:r w:rsidRPr="002B2726">
        <w:rPr>
          <w:rFonts w:ascii="Courier New" w:eastAsia="Times New Roman" w:hAnsi="Courier New" w:cs="Courier New"/>
          <w:sz w:val="24"/>
          <w:szCs w:val="24"/>
          <w:lang w:val="en-US" w:eastAsia="fr-FR"/>
        </w:rPr>
        <w:t xml:space="preserve"> 0.0.0.255 </w:t>
      </w:r>
      <w:r w:rsidRPr="002B2726">
        <w:rPr>
          <w:rFonts w:ascii="Courier New" w:eastAsia="Times New Roman" w:hAnsi="Courier New" w:cs="Courier New"/>
          <w:sz w:val="24"/>
          <w:szCs w:val="24"/>
          <w:highlight w:val="yellow"/>
          <w:lang w:val="en-US" w:eastAsia="fr-FR"/>
        </w:rPr>
        <w:t>10.10.20.0</w:t>
      </w:r>
      <w:r w:rsidRPr="002B2726">
        <w:rPr>
          <w:rFonts w:ascii="Courier New" w:eastAsia="Times New Roman" w:hAnsi="Courier New" w:cs="Courier New"/>
          <w:sz w:val="24"/>
          <w:szCs w:val="24"/>
          <w:lang w:val="en-US" w:eastAsia="fr-FR"/>
        </w:rPr>
        <w:t xml:space="preserve"> 0.0.0.255</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crypto</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ipsec</w:t>
      </w:r>
      <w:proofErr w:type="spellEnd"/>
      <w:r w:rsidRPr="002B2726">
        <w:rPr>
          <w:rFonts w:ascii="Courier New" w:eastAsia="Times New Roman" w:hAnsi="Courier New" w:cs="Courier New"/>
          <w:sz w:val="24"/>
          <w:szCs w:val="24"/>
          <w:lang w:val="en-US" w:eastAsia="fr-FR"/>
        </w:rPr>
        <w:t xml:space="preserve"> transform-set Rt1-Rt2 </w:t>
      </w:r>
      <w:proofErr w:type="spellStart"/>
      <w:r w:rsidRPr="002B2726">
        <w:rPr>
          <w:rFonts w:ascii="Courier New" w:eastAsia="Times New Roman" w:hAnsi="Courier New" w:cs="Courier New"/>
          <w:sz w:val="24"/>
          <w:szCs w:val="24"/>
          <w:lang w:val="en-US" w:eastAsia="fr-FR"/>
        </w:rPr>
        <w:t>esp-aes</w:t>
      </w:r>
      <w:proofErr w:type="spell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esp-sha-hmac</w:t>
      </w:r>
      <w:proofErr w:type="spell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crypto</w:t>
      </w:r>
      <w:proofErr w:type="gramEnd"/>
      <w:r w:rsidRPr="002B2726">
        <w:rPr>
          <w:rFonts w:ascii="Courier New" w:eastAsia="Times New Roman" w:hAnsi="Courier New" w:cs="Courier New"/>
          <w:sz w:val="24"/>
          <w:szCs w:val="24"/>
          <w:lang w:val="en-US" w:eastAsia="fr-FR"/>
        </w:rPr>
        <w:t xml:space="preserve"> map Rt1-Rt2-MAP 10 </w:t>
      </w:r>
      <w:proofErr w:type="spellStart"/>
      <w:r w:rsidRPr="002B2726">
        <w:rPr>
          <w:rFonts w:ascii="Courier New" w:eastAsia="Times New Roman" w:hAnsi="Courier New" w:cs="Courier New"/>
          <w:sz w:val="24"/>
          <w:szCs w:val="24"/>
          <w:lang w:val="en-US" w:eastAsia="fr-FR"/>
        </w:rPr>
        <w:t>ipsec-isakmp</w:t>
      </w:r>
      <w:proofErr w:type="spell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match</w:t>
      </w:r>
      <w:proofErr w:type="gramEnd"/>
      <w:r w:rsidRPr="002B2726">
        <w:rPr>
          <w:rFonts w:ascii="Courier New" w:eastAsia="Times New Roman" w:hAnsi="Courier New" w:cs="Courier New"/>
          <w:sz w:val="24"/>
          <w:szCs w:val="24"/>
          <w:lang w:val="en-US" w:eastAsia="fr-FR"/>
        </w:rPr>
        <w:t xml:space="preserve"> address </w:t>
      </w:r>
      <w:r w:rsidRPr="002B2726">
        <w:rPr>
          <w:rFonts w:ascii="Courier New" w:eastAsia="Times New Roman" w:hAnsi="Courier New" w:cs="Courier New"/>
          <w:b/>
          <w:sz w:val="24"/>
          <w:szCs w:val="24"/>
          <w:highlight w:val="yellow"/>
          <w:lang w:val="en-US" w:eastAsia="fr-FR"/>
        </w:rPr>
        <w:t>102</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set</w:t>
      </w:r>
      <w:proofErr w:type="gramEnd"/>
      <w:r w:rsidRPr="002B2726">
        <w:rPr>
          <w:rFonts w:ascii="Courier New" w:eastAsia="Times New Roman" w:hAnsi="Courier New" w:cs="Courier New"/>
          <w:sz w:val="24"/>
          <w:szCs w:val="24"/>
          <w:lang w:val="en-US" w:eastAsia="fr-FR"/>
        </w:rPr>
        <w:t xml:space="preserve"> transform-set Rt1-Rt2</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set</w:t>
      </w:r>
      <w:proofErr w:type="gramEnd"/>
      <w:r w:rsidRPr="002B2726">
        <w:rPr>
          <w:rFonts w:ascii="Courier New" w:eastAsia="Times New Roman" w:hAnsi="Courier New" w:cs="Courier New"/>
          <w:sz w:val="24"/>
          <w:szCs w:val="24"/>
          <w:lang w:val="en-US" w:eastAsia="fr-FR"/>
        </w:rPr>
        <w:t xml:space="preserve"> peer </w:t>
      </w:r>
      <w:r w:rsidRPr="002B2726">
        <w:rPr>
          <w:rFonts w:ascii="Courier New" w:eastAsia="Times New Roman" w:hAnsi="Courier New" w:cs="Courier New"/>
          <w:sz w:val="24"/>
          <w:szCs w:val="24"/>
          <w:highlight w:val="magenta"/>
          <w:lang w:val="en-US" w:eastAsia="fr-FR"/>
        </w:rPr>
        <w:t>1.1.1.1</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set</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pfs</w:t>
      </w:r>
      <w:proofErr w:type="spellEnd"/>
      <w:r w:rsidRPr="002B2726">
        <w:rPr>
          <w:rFonts w:ascii="Courier New" w:eastAsia="Times New Roman" w:hAnsi="Courier New" w:cs="Courier New"/>
          <w:sz w:val="24"/>
          <w:szCs w:val="24"/>
          <w:lang w:val="en-US" w:eastAsia="fr-FR"/>
        </w:rPr>
        <w:t xml:space="preserve"> group5</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set</w:t>
      </w:r>
      <w:proofErr w:type="gramEnd"/>
      <w:r w:rsidRPr="002B2726">
        <w:rPr>
          <w:rFonts w:ascii="Courier New" w:eastAsia="Times New Roman" w:hAnsi="Courier New" w:cs="Courier New"/>
          <w:sz w:val="24"/>
          <w:szCs w:val="24"/>
          <w:lang w:val="en-US" w:eastAsia="fr-FR"/>
        </w:rPr>
        <w:t xml:space="preserve"> security-association lifetime seconds 900</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roofErr w:type="gramStart"/>
      <w:r w:rsidRPr="002B2726">
        <w:rPr>
          <w:rFonts w:ascii="Courier New" w:eastAsia="Times New Roman" w:hAnsi="Courier New" w:cs="Courier New"/>
          <w:sz w:val="24"/>
          <w:szCs w:val="24"/>
          <w:lang w:eastAsia="fr-FR"/>
        </w:rPr>
        <w:t>exit</w:t>
      </w:r>
      <w:proofErr w:type="gram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roofErr w:type="gramStart"/>
      <w:r w:rsidRPr="002B2726">
        <w:rPr>
          <w:rFonts w:ascii="Courier New" w:eastAsia="Times New Roman" w:hAnsi="Courier New" w:cs="Courier New"/>
          <w:sz w:val="24"/>
          <w:szCs w:val="24"/>
          <w:lang w:eastAsia="fr-FR"/>
        </w:rPr>
        <w:t>inter</w:t>
      </w:r>
      <w:proofErr w:type="gramEnd"/>
      <w:r w:rsidRPr="002B2726">
        <w:rPr>
          <w:rFonts w:ascii="Courier New" w:eastAsia="Times New Roman" w:hAnsi="Courier New" w:cs="Courier New"/>
          <w:sz w:val="24"/>
          <w:szCs w:val="24"/>
          <w:lang w:eastAsia="fr-FR"/>
        </w:rPr>
        <w:t xml:space="preserve"> gi0/2</w:t>
      </w:r>
    </w:p>
    <w:p w:rsidR="00FA6D8F" w:rsidRPr="002B2726" w:rsidRDefault="002B2726" w:rsidP="002B2726">
      <w:pPr>
        <w:pBdr>
          <w:top w:val="single" w:sz="4" w:space="1" w:color="auto"/>
          <w:left w:val="single" w:sz="4" w:space="4" w:color="auto"/>
          <w:bottom w:val="single" w:sz="4" w:space="1" w:color="auto"/>
          <w:right w:val="single" w:sz="4" w:space="4" w:color="auto"/>
        </w:pBdr>
        <w:spacing w:after="120" w:line="240" w:lineRule="auto"/>
        <w:jc w:val="both"/>
        <w:rPr>
          <w:rFonts w:ascii="Courier New" w:hAnsi="Courier New" w:cs="Courier New"/>
        </w:rPr>
      </w:pPr>
      <w:proofErr w:type="gramStart"/>
      <w:r w:rsidRPr="002B2726">
        <w:rPr>
          <w:rFonts w:ascii="Courier New" w:eastAsia="Times New Roman" w:hAnsi="Courier New" w:cs="Courier New"/>
          <w:sz w:val="24"/>
          <w:szCs w:val="24"/>
          <w:lang w:eastAsia="fr-FR"/>
        </w:rPr>
        <w:t>crypto</w:t>
      </w:r>
      <w:proofErr w:type="gramEnd"/>
      <w:r w:rsidRPr="002B2726">
        <w:rPr>
          <w:rFonts w:ascii="Courier New" w:eastAsia="Times New Roman" w:hAnsi="Courier New" w:cs="Courier New"/>
          <w:sz w:val="24"/>
          <w:szCs w:val="24"/>
          <w:lang w:eastAsia="fr-FR"/>
        </w:rPr>
        <w:t xml:space="preserve"> </w:t>
      </w:r>
      <w:proofErr w:type="spellStart"/>
      <w:r w:rsidRPr="002B2726">
        <w:rPr>
          <w:rFonts w:ascii="Courier New" w:eastAsia="Times New Roman" w:hAnsi="Courier New" w:cs="Courier New"/>
          <w:sz w:val="24"/>
          <w:szCs w:val="24"/>
          <w:lang w:eastAsia="fr-FR"/>
        </w:rPr>
        <w:t>map</w:t>
      </w:r>
      <w:proofErr w:type="spellEnd"/>
      <w:r w:rsidRPr="002B2726">
        <w:rPr>
          <w:rFonts w:ascii="Courier New" w:eastAsia="Times New Roman" w:hAnsi="Courier New" w:cs="Courier New"/>
          <w:sz w:val="24"/>
          <w:szCs w:val="24"/>
          <w:lang w:eastAsia="fr-FR"/>
        </w:rPr>
        <w:t xml:space="preserve"> Rt1-Rt2-MAP</w:t>
      </w:r>
    </w:p>
    <w:p w:rsidR="002B2726" w:rsidRDefault="002B2726">
      <w:r>
        <w:br w:type="page"/>
      </w:r>
    </w:p>
    <w:p w:rsidR="00E54203" w:rsidRDefault="00E54203" w:rsidP="00E54203">
      <w:pPr>
        <w:pStyle w:val="Titre1"/>
        <w:spacing w:before="240" w:after="120" w:line="240" w:lineRule="auto"/>
      </w:pPr>
      <w:r>
        <w:lastRenderedPageBreak/>
        <w:t xml:space="preserve">Vérification du tunnel sécurisé IPSEC </w:t>
      </w:r>
      <w:r>
        <w:sym w:font="Wingdings" w:char="F0F0"/>
      </w:r>
      <w:r>
        <w:t xml:space="preserve"> déception </w:t>
      </w:r>
    </w:p>
    <w:p w:rsidR="00FA6D8F" w:rsidRDefault="00E54203" w:rsidP="00E54203">
      <w:pPr>
        <w:spacing w:after="120" w:line="240" w:lineRule="auto"/>
      </w:pPr>
      <w:r>
        <w:t>On peut vérifier si le trafic passe bien par le nouveau tunnel mis en place. Mais on est rapidement déçu, car ce n’est pas le cas :</w:t>
      </w:r>
    </w:p>
    <w:p w:rsidR="00DE1FFC" w:rsidRDefault="00DE1FFC" w:rsidP="00E54203">
      <w:pPr>
        <w:spacing w:after="120" w:line="240" w:lineRule="auto"/>
      </w:pPr>
      <w:r>
        <w:rPr>
          <w:noProof/>
          <w:lang w:eastAsia="fr-FR"/>
        </w:rPr>
        <w:drawing>
          <wp:inline distT="0" distB="0" distL="0" distR="0">
            <wp:extent cx="4346575" cy="607695"/>
            <wp:effectExtent l="1905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8" cstate="print"/>
                    <a:srcRect/>
                    <a:stretch>
                      <a:fillRect/>
                    </a:stretch>
                  </pic:blipFill>
                  <pic:spPr bwMode="auto">
                    <a:xfrm>
                      <a:off x="0" y="0"/>
                      <a:ext cx="4346575" cy="607695"/>
                    </a:xfrm>
                    <a:prstGeom prst="rect">
                      <a:avLst/>
                    </a:prstGeom>
                    <a:noFill/>
                    <a:ln w="9525">
                      <a:noFill/>
                      <a:miter lim="800000"/>
                      <a:headEnd/>
                      <a:tailEnd/>
                    </a:ln>
                  </pic:spPr>
                </pic:pic>
              </a:graphicData>
            </a:graphic>
          </wp:inline>
        </w:drawing>
      </w:r>
      <w:r>
        <w:t xml:space="preserve"> </w:t>
      </w:r>
    </w:p>
    <w:p w:rsidR="00DE1FFC" w:rsidRDefault="00DE1FFC" w:rsidP="00DE1FFC">
      <w:pPr>
        <w:pStyle w:val="Paragraphedeliste"/>
        <w:numPr>
          <w:ilvl w:val="0"/>
          <w:numId w:val="11"/>
        </w:numPr>
        <w:spacing w:after="120" w:line="240" w:lineRule="auto"/>
      </w:pPr>
      <w:r>
        <w:t>Les communications restent possibles !</w:t>
      </w:r>
    </w:p>
    <w:p w:rsidR="00FA6D8F" w:rsidRDefault="00FA6D8F" w:rsidP="00DE1FFC">
      <w:pPr>
        <w:spacing w:before="120" w:after="120" w:line="240" w:lineRule="auto"/>
        <w:jc w:val="center"/>
      </w:pPr>
      <w:r>
        <w:rPr>
          <w:noProof/>
          <w:lang w:eastAsia="fr-FR"/>
        </w:rPr>
        <w:drawing>
          <wp:inline distT="0" distB="0" distL="0" distR="0">
            <wp:extent cx="4878729" cy="885960"/>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4880150" cy="886218"/>
                    </a:xfrm>
                    <a:prstGeom prst="rect">
                      <a:avLst/>
                    </a:prstGeom>
                    <a:noFill/>
                    <a:ln w="9525">
                      <a:noFill/>
                      <a:miter lim="800000"/>
                      <a:headEnd/>
                      <a:tailEnd/>
                    </a:ln>
                  </pic:spPr>
                </pic:pic>
              </a:graphicData>
            </a:graphic>
          </wp:inline>
        </w:drawing>
      </w:r>
    </w:p>
    <w:p w:rsidR="00FA6D8F" w:rsidRDefault="00DE1FFC" w:rsidP="00E54203">
      <w:pPr>
        <w:pStyle w:val="Paragraphedeliste"/>
        <w:numPr>
          <w:ilvl w:val="0"/>
          <w:numId w:val="3"/>
        </w:numPr>
        <w:spacing w:before="120" w:after="120" w:line="240" w:lineRule="auto"/>
      </w:pPr>
      <w:r>
        <w:t>Mais r</w:t>
      </w:r>
      <w:r w:rsidR="00FA6D8F">
        <w:t>ien ne se passe pour le moment</w:t>
      </w:r>
      <w:r>
        <w:t xml:space="preserve"> au niveau du tunnel, qui n’est même pas établi !</w:t>
      </w:r>
    </w:p>
    <w:p w:rsidR="00FA6D8F" w:rsidRDefault="00405794" w:rsidP="00DE1FFC">
      <w:pPr>
        <w:spacing w:before="120" w:after="120" w:line="240" w:lineRule="auto"/>
        <w:jc w:val="center"/>
      </w:pPr>
      <w:r>
        <w:rPr>
          <w:noProof/>
          <w:lang w:eastAsia="fr-FR"/>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2" type="#_x0000_t48" style="position:absolute;left:0;text-align:left;margin-left:399.25pt;margin-top:32.6pt;width:60.65pt;height:33.9pt;z-index:251664384" adj="-61862,40556,-31768,5735,-2137,5735,-62182,42881" fillcolor="yellow">
            <v:textbox style="mso-next-textbox:#_x0000_s1032">
              <w:txbxContent>
                <w:p w:rsidR="00DE1FFC" w:rsidRDefault="00DE1FFC" w:rsidP="00DE1FFC">
                  <w:pPr>
                    <w:spacing w:line="240" w:lineRule="auto"/>
                  </w:pPr>
                  <w:r>
                    <w:t>0 paquets chiffrés !</w:t>
                  </w:r>
                </w:p>
              </w:txbxContent>
            </v:textbox>
            <o:callout v:ext="edit" minusy="t"/>
          </v:shape>
        </w:pict>
      </w:r>
      <w:r w:rsidR="00FA6D8F">
        <w:rPr>
          <w:noProof/>
          <w:lang w:eastAsia="fr-FR"/>
        </w:rPr>
        <w:drawing>
          <wp:inline distT="0" distB="0" distL="0" distR="0">
            <wp:extent cx="5291111" cy="2394525"/>
            <wp:effectExtent l="19050" t="0" r="4789"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5291392" cy="2394652"/>
                    </a:xfrm>
                    <a:prstGeom prst="rect">
                      <a:avLst/>
                    </a:prstGeom>
                    <a:noFill/>
                    <a:ln w="9525">
                      <a:noFill/>
                      <a:miter lim="800000"/>
                      <a:headEnd/>
                      <a:tailEnd/>
                    </a:ln>
                  </pic:spPr>
                </pic:pic>
              </a:graphicData>
            </a:graphic>
          </wp:inline>
        </w:drawing>
      </w:r>
    </w:p>
    <w:p w:rsidR="00FA6D8F" w:rsidRDefault="00E54203" w:rsidP="00E54203">
      <w:pPr>
        <w:spacing w:after="120" w:line="240" w:lineRule="auto"/>
      </w:pPr>
      <w:r>
        <w:t>En effet, en mode simulation, on obtient toujours un paquet encapsulé par GRE, mais non chiffré.</w:t>
      </w:r>
    </w:p>
    <w:p w:rsidR="00F37340" w:rsidRDefault="00FA6D8F" w:rsidP="00E54203">
      <w:pPr>
        <w:spacing w:after="0" w:line="240" w:lineRule="auto"/>
        <w:jc w:val="center"/>
      </w:pPr>
      <w:r>
        <w:rPr>
          <w:noProof/>
          <w:lang w:eastAsia="fr-FR"/>
        </w:rPr>
        <w:drawing>
          <wp:inline distT="0" distB="0" distL="0" distR="0">
            <wp:extent cx="4336792" cy="3993266"/>
            <wp:effectExtent l="19050" t="0" r="6608"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srcRect/>
                    <a:stretch>
                      <a:fillRect/>
                    </a:stretch>
                  </pic:blipFill>
                  <pic:spPr bwMode="auto">
                    <a:xfrm>
                      <a:off x="0" y="0"/>
                      <a:ext cx="4339782" cy="3996019"/>
                    </a:xfrm>
                    <a:prstGeom prst="rect">
                      <a:avLst/>
                    </a:prstGeom>
                    <a:noFill/>
                    <a:ln w="9525">
                      <a:noFill/>
                      <a:miter lim="800000"/>
                      <a:headEnd/>
                      <a:tailEnd/>
                    </a:ln>
                  </pic:spPr>
                </pic:pic>
              </a:graphicData>
            </a:graphic>
          </wp:inline>
        </w:drawing>
      </w:r>
    </w:p>
    <w:p w:rsidR="00304F5C" w:rsidRDefault="00E54203" w:rsidP="00304F5C">
      <w:pPr>
        <w:spacing w:after="120" w:line="240" w:lineRule="auto"/>
        <w:jc w:val="both"/>
      </w:pPr>
      <w:r>
        <w:lastRenderedPageBreak/>
        <w:t>En fait c’est normal ! On a pour l’instant indiqué, en activant l’interface tunnel et en activant OSPF pour que les routeurs disposent des routes via le tunnel GRE</w:t>
      </w:r>
      <w:r w:rsidR="00304F5C">
        <w:t xml:space="preserve"> que le trafic IP provenant du des réseaux de la SUCCURSALE et à destination du SIEGE passent par le tunnel GRE.</w:t>
      </w:r>
    </w:p>
    <w:p w:rsidR="00304F5C" w:rsidRDefault="00304F5C" w:rsidP="00304F5C">
      <w:pPr>
        <w:spacing w:after="120" w:line="240" w:lineRule="auto"/>
        <w:jc w:val="both"/>
      </w:pPr>
      <w:r>
        <w:t>Donc les flux à destination du réseau distant passent par GRE.</w:t>
      </w:r>
    </w:p>
    <w:p w:rsidR="00304F5C" w:rsidRDefault="00304F5C" w:rsidP="00304F5C">
      <w:pPr>
        <w:spacing w:after="120" w:line="240" w:lineRule="auto"/>
        <w:jc w:val="both"/>
      </w:pPr>
      <w:r>
        <w:t>Pour forcer le trafic à être redirigé via le tunnel IPSEC, on va momentanément désactiver OSPF pour que le trafic ne puisse pas emprunter le tunnel GRE. Puis plus tard on verra comment combiner les deux protocoles.</w:t>
      </w:r>
    </w:p>
    <w:p w:rsidR="00304F5C" w:rsidRDefault="00304F5C" w:rsidP="00304F5C">
      <w:pPr>
        <w:pStyle w:val="Titre1"/>
        <w:spacing w:before="240" w:after="120" w:line="240" w:lineRule="auto"/>
      </w:pPr>
      <w:r>
        <w:t xml:space="preserve">Désactivation du protocole OSPF </w:t>
      </w:r>
    </w:p>
    <w:p w:rsidR="00304F5C" w:rsidRDefault="00304F5C" w:rsidP="00DE1FFC">
      <w:pPr>
        <w:spacing w:after="120" w:line="240" w:lineRule="auto"/>
        <w:jc w:val="center"/>
      </w:pPr>
      <w:r>
        <w:rPr>
          <w:noProof/>
          <w:lang w:eastAsia="fr-FR"/>
        </w:rPr>
        <w:drawing>
          <wp:inline distT="0" distB="0" distL="0" distR="0">
            <wp:extent cx="6030595" cy="179705"/>
            <wp:effectExtent l="19050" t="0" r="825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2" cstate="print"/>
                    <a:srcRect/>
                    <a:stretch>
                      <a:fillRect/>
                    </a:stretch>
                  </pic:blipFill>
                  <pic:spPr bwMode="auto">
                    <a:xfrm>
                      <a:off x="0" y="0"/>
                      <a:ext cx="6030595" cy="179705"/>
                    </a:xfrm>
                    <a:prstGeom prst="rect">
                      <a:avLst/>
                    </a:prstGeom>
                    <a:noFill/>
                    <a:ln w="9525">
                      <a:noFill/>
                      <a:miter lim="800000"/>
                      <a:headEnd/>
                      <a:tailEnd/>
                    </a:ln>
                  </pic:spPr>
                </pic:pic>
              </a:graphicData>
            </a:graphic>
          </wp:inline>
        </w:drawing>
      </w:r>
    </w:p>
    <w:p w:rsidR="00304F5C" w:rsidRDefault="00304F5C" w:rsidP="00DE1FFC">
      <w:pPr>
        <w:spacing w:after="120" w:line="240" w:lineRule="auto"/>
        <w:jc w:val="center"/>
      </w:pPr>
      <w:r>
        <w:rPr>
          <w:noProof/>
          <w:lang w:eastAsia="fr-FR"/>
        </w:rPr>
        <w:drawing>
          <wp:inline distT="0" distB="0" distL="0" distR="0">
            <wp:extent cx="5984240" cy="144780"/>
            <wp:effectExtent l="1905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3" cstate="print"/>
                    <a:srcRect/>
                    <a:stretch>
                      <a:fillRect/>
                    </a:stretch>
                  </pic:blipFill>
                  <pic:spPr bwMode="auto">
                    <a:xfrm>
                      <a:off x="0" y="0"/>
                      <a:ext cx="5984240" cy="144780"/>
                    </a:xfrm>
                    <a:prstGeom prst="rect">
                      <a:avLst/>
                    </a:prstGeom>
                    <a:noFill/>
                    <a:ln w="9525">
                      <a:noFill/>
                      <a:miter lim="800000"/>
                      <a:headEnd/>
                      <a:tailEnd/>
                    </a:ln>
                  </pic:spPr>
                </pic:pic>
              </a:graphicData>
            </a:graphic>
          </wp:inline>
        </w:drawing>
      </w:r>
    </w:p>
    <w:p w:rsidR="00304F5C" w:rsidRDefault="00304F5C" w:rsidP="00304F5C">
      <w:pPr>
        <w:spacing w:after="120" w:line="240" w:lineRule="auto"/>
        <w:jc w:val="both"/>
      </w:pPr>
      <w:r>
        <w:t>On vérifie que les routeurs n’ont plus de routes OSPF dans leur table de routage :</w:t>
      </w:r>
    </w:p>
    <w:p w:rsidR="00304F5C" w:rsidRDefault="00304F5C" w:rsidP="00DE1FFC">
      <w:pPr>
        <w:spacing w:after="120" w:line="240" w:lineRule="auto"/>
        <w:jc w:val="center"/>
      </w:pPr>
      <w:r>
        <w:rPr>
          <w:noProof/>
          <w:lang w:eastAsia="fr-FR"/>
        </w:rPr>
        <w:drawing>
          <wp:inline distT="0" distB="0" distL="0" distR="0">
            <wp:extent cx="6030595" cy="3142615"/>
            <wp:effectExtent l="19050" t="0" r="8255"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cstate="print"/>
                    <a:srcRect/>
                    <a:stretch>
                      <a:fillRect/>
                    </a:stretch>
                  </pic:blipFill>
                  <pic:spPr bwMode="auto">
                    <a:xfrm>
                      <a:off x="0" y="0"/>
                      <a:ext cx="6030595" cy="3142615"/>
                    </a:xfrm>
                    <a:prstGeom prst="rect">
                      <a:avLst/>
                    </a:prstGeom>
                    <a:noFill/>
                    <a:ln w="9525">
                      <a:noFill/>
                      <a:miter lim="800000"/>
                      <a:headEnd/>
                      <a:tailEnd/>
                    </a:ln>
                  </pic:spPr>
                </pic:pic>
              </a:graphicData>
            </a:graphic>
          </wp:inline>
        </w:drawing>
      </w:r>
    </w:p>
    <w:p w:rsidR="00304F5C" w:rsidRDefault="00DE1FFC" w:rsidP="00304F5C">
      <w:pPr>
        <w:pStyle w:val="Titre1"/>
        <w:spacing w:before="240" w:after="120" w:line="240" w:lineRule="auto"/>
      </w:pPr>
      <w:r>
        <w:rPr>
          <w:noProof/>
          <w:lang w:eastAsia="fr-FR"/>
        </w:rPr>
        <w:drawing>
          <wp:anchor distT="0" distB="0" distL="114300" distR="114300" simplePos="0" relativeHeight="251665408" behindDoc="1" locked="0" layoutInCell="1" allowOverlap="1">
            <wp:simplePos x="0" y="0"/>
            <wp:positionH relativeFrom="column">
              <wp:posOffset>5024755</wp:posOffset>
            </wp:positionH>
            <wp:positionV relativeFrom="paragraph">
              <wp:posOffset>35560</wp:posOffset>
            </wp:positionV>
            <wp:extent cx="1580515" cy="1047115"/>
            <wp:effectExtent l="19050" t="0" r="635" b="0"/>
            <wp:wrapTight wrapText="bothSides">
              <wp:wrapPolygon edited="0">
                <wp:start x="-260" y="0"/>
                <wp:lineTo x="-260" y="21220"/>
                <wp:lineTo x="21609" y="21220"/>
                <wp:lineTo x="21609" y="0"/>
                <wp:lineTo x="-260" y="0"/>
              </wp:wrapPolygon>
            </wp:wrapTight>
            <wp:docPr id="165" name="Image 165" descr="Comment réussir un questionnaire de satisfaction client en lig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mment réussir un questionnaire de satisfaction client en ligne ?"/>
                    <pic:cNvPicPr>
                      <a:picLocks noChangeAspect="1" noChangeArrowheads="1"/>
                    </pic:cNvPicPr>
                  </pic:nvPicPr>
                  <pic:blipFill>
                    <a:blip r:embed="rId55" cstate="print"/>
                    <a:srcRect/>
                    <a:stretch>
                      <a:fillRect/>
                    </a:stretch>
                  </pic:blipFill>
                  <pic:spPr bwMode="auto">
                    <a:xfrm>
                      <a:off x="0" y="0"/>
                      <a:ext cx="1580515" cy="1047115"/>
                    </a:xfrm>
                    <a:prstGeom prst="rect">
                      <a:avLst/>
                    </a:prstGeom>
                    <a:noFill/>
                    <a:ln w="9525">
                      <a:noFill/>
                      <a:miter lim="800000"/>
                      <a:headEnd/>
                      <a:tailEnd/>
                    </a:ln>
                  </pic:spPr>
                </pic:pic>
              </a:graphicData>
            </a:graphic>
          </wp:anchor>
        </w:drawing>
      </w:r>
      <w:r w:rsidR="00304F5C">
        <w:t xml:space="preserve">Vérification du tunnel sécurisé IPSEC </w:t>
      </w:r>
      <w:r w:rsidR="00304F5C">
        <w:sym w:font="Wingdings" w:char="F0F0"/>
      </w:r>
      <w:r w:rsidR="00304F5C">
        <w:t xml:space="preserve"> </w:t>
      </w:r>
      <w:r>
        <w:t>satisfaction</w:t>
      </w:r>
      <w:r w:rsidR="00304F5C">
        <w:t xml:space="preserve"> </w:t>
      </w:r>
    </w:p>
    <w:p w:rsidR="00DE1FFC" w:rsidRDefault="00DE1FFC" w:rsidP="00304F5C">
      <w:pPr>
        <w:spacing w:after="120" w:line="240" w:lineRule="auto"/>
        <w:jc w:val="both"/>
      </w:pPr>
      <w:r>
        <w:t>Après cette désactivation d’OSPF, le tunnel n’est plus utilisé, parce qu’il n’est plus utilisable sans les routes appropriées …</w:t>
      </w:r>
    </w:p>
    <w:p w:rsidR="00304F5C" w:rsidRDefault="00DE1FFC" w:rsidP="00304F5C">
      <w:pPr>
        <w:spacing w:after="120" w:line="240" w:lineRule="auto"/>
        <w:jc w:val="both"/>
      </w:pPr>
      <w:r>
        <w:t>A noter qu’on n’a pas supprimé les interfaces tunnel car on va s’en resservir bientôt quand on voudra combiner IPSEC et GRE.</w:t>
      </w:r>
    </w:p>
    <w:p w:rsidR="00DE1FFC" w:rsidRDefault="00DE1FFC" w:rsidP="00304F5C">
      <w:pPr>
        <w:spacing w:after="120" w:line="240" w:lineRule="auto"/>
        <w:jc w:val="both"/>
      </w:pPr>
      <w:r>
        <w:t>Vérifions que le tunnel IPSEC est fonctionnel :</w:t>
      </w:r>
    </w:p>
    <w:p w:rsidR="00DE1FFC" w:rsidRDefault="00DE1FFC" w:rsidP="00304F5C">
      <w:pPr>
        <w:spacing w:after="120" w:line="240" w:lineRule="auto"/>
        <w:jc w:val="both"/>
      </w:pPr>
      <w:r>
        <w:rPr>
          <w:noProof/>
          <w:lang w:eastAsia="fr-FR"/>
        </w:rPr>
        <w:drawing>
          <wp:inline distT="0" distB="0" distL="0" distR="0">
            <wp:extent cx="4334510" cy="619125"/>
            <wp:effectExtent l="19050" t="0" r="889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 cstate="print"/>
                    <a:srcRect/>
                    <a:stretch>
                      <a:fillRect/>
                    </a:stretch>
                  </pic:blipFill>
                  <pic:spPr bwMode="auto">
                    <a:xfrm>
                      <a:off x="0" y="0"/>
                      <a:ext cx="4334510" cy="619125"/>
                    </a:xfrm>
                    <a:prstGeom prst="rect">
                      <a:avLst/>
                    </a:prstGeom>
                    <a:noFill/>
                    <a:ln w="9525">
                      <a:noFill/>
                      <a:miter lim="800000"/>
                      <a:headEnd/>
                      <a:tailEnd/>
                    </a:ln>
                  </pic:spPr>
                </pic:pic>
              </a:graphicData>
            </a:graphic>
          </wp:inline>
        </w:drawing>
      </w:r>
    </w:p>
    <w:p w:rsidR="00DE1FFC" w:rsidRDefault="00DE1FFC" w:rsidP="00DE1FFC">
      <w:pPr>
        <w:pStyle w:val="Paragraphedeliste"/>
        <w:numPr>
          <w:ilvl w:val="0"/>
          <w:numId w:val="3"/>
        </w:numPr>
        <w:spacing w:after="120" w:line="240" w:lineRule="auto"/>
        <w:jc w:val="both"/>
      </w:pPr>
      <w:r>
        <w:t>Les communications restent possibles sans le tunnel GRE, alors qu’elles ne l’étaient pas avant, donc il y a forcément utilisation du tunnel IPSEC à priori.</w:t>
      </w:r>
    </w:p>
    <w:p w:rsidR="00DE1FFC" w:rsidRDefault="00DE1FFC" w:rsidP="00DE1FFC">
      <w:pPr>
        <w:spacing w:after="120" w:line="240" w:lineRule="auto"/>
        <w:jc w:val="both"/>
      </w:pPr>
      <w:r>
        <w:t>Vérifions …</w:t>
      </w:r>
    </w:p>
    <w:p w:rsidR="00DE1FFC" w:rsidRDefault="00DE1FFC"/>
    <w:p w:rsidR="00DE1FFC" w:rsidRDefault="00DE1FFC"/>
    <w:p w:rsidR="00DE1FFC" w:rsidRDefault="00DE1FFC"/>
    <w:p w:rsidR="00DE1FFC" w:rsidRDefault="00DE1FFC">
      <w:r>
        <w:br w:type="page"/>
      </w:r>
    </w:p>
    <w:p w:rsidR="00DE1FFC" w:rsidRDefault="009425BB" w:rsidP="009425BB">
      <w:pPr>
        <w:spacing w:after="120"/>
      </w:pPr>
      <w:r>
        <w:lastRenderedPageBreak/>
        <w:t>L’authentification réciproque a réussi :</w:t>
      </w:r>
    </w:p>
    <w:p w:rsidR="00DE1FFC" w:rsidRDefault="00DE1FFC" w:rsidP="00DE1FFC">
      <w:pPr>
        <w:spacing w:after="120" w:line="240" w:lineRule="auto"/>
        <w:jc w:val="both"/>
      </w:pPr>
      <w:r>
        <w:rPr>
          <w:noProof/>
          <w:lang w:eastAsia="fr-FR"/>
        </w:rPr>
        <w:drawing>
          <wp:inline distT="0" distB="0" distL="0" distR="0">
            <wp:extent cx="4987001" cy="1109163"/>
            <wp:effectExtent l="19050" t="0" r="4099"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7" cstate="print"/>
                    <a:srcRect/>
                    <a:stretch>
                      <a:fillRect/>
                    </a:stretch>
                  </pic:blipFill>
                  <pic:spPr bwMode="auto">
                    <a:xfrm>
                      <a:off x="0" y="0"/>
                      <a:ext cx="4988516" cy="1109500"/>
                    </a:xfrm>
                    <a:prstGeom prst="rect">
                      <a:avLst/>
                    </a:prstGeom>
                    <a:noFill/>
                    <a:ln w="9525">
                      <a:noFill/>
                      <a:miter lim="800000"/>
                      <a:headEnd/>
                      <a:tailEnd/>
                    </a:ln>
                  </pic:spPr>
                </pic:pic>
              </a:graphicData>
            </a:graphic>
          </wp:inline>
        </w:drawing>
      </w:r>
      <w:r>
        <w:t xml:space="preserve"> </w:t>
      </w:r>
    </w:p>
    <w:p w:rsidR="009425BB" w:rsidRDefault="009425BB" w:rsidP="009425BB">
      <w:pPr>
        <w:pStyle w:val="Paragraphedeliste"/>
        <w:numPr>
          <w:ilvl w:val="0"/>
          <w:numId w:val="3"/>
        </w:numPr>
        <w:spacing w:after="120" w:line="240" w:lineRule="auto"/>
        <w:jc w:val="both"/>
      </w:pPr>
      <w:r>
        <w:t>Le statut du tunnel vers 3.3.3.2 est passé à ‘ACTIVE’. C’est bon signe !</w:t>
      </w:r>
    </w:p>
    <w:p w:rsidR="009425BB" w:rsidRDefault="009425BB" w:rsidP="009425BB">
      <w:pPr>
        <w:spacing w:after="120" w:line="240" w:lineRule="auto"/>
        <w:jc w:val="both"/>
      </w:pPr>
      <w:r>
        <w:rPr>
          <w:noProof/>
          <w:lang w:eastAsia="fr-FR"/>
        </w:rPr>
        <w:drawing>
          <wp:inline distT="0" distB="0" distL="0" distR="0">
            <wp:extent cx="5989955" cy="4022090"/>
            <wp:effectExtent l="1905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8" cstate="print"/>
                    <a:srcRect/>
                    <a:stretch>
                      <a:fillRect/>
                    </a:stretch>
                  </pic:blipFill>
                  <pic:spPr bwMode="auto">
                    <a:xfrm>
                      <a:off x="0" y="0"/>
                      <a:ext cx="5989955" cy="4022090"/>
                    </a:xfrm>
                    <a:prstGeom prst="rect">
                      <a:avLst/>
                    </a:prstGeom>
                    <a:noFill/>
                    <a:ln w="9525">
                      <a:noFill/>
                      <a:miter lim="800000"/>
                      <a:headEnd/>
                      <a:tailEnd/>
                    </a:ln>
                  </pic:spPr>
                </pic:pic>
              </a:graphicData>
            </a:graphic>
          </wp:inline>
        </w:drawing>
      </w:r>
    </w:p>
    <w:p w:rsidR="009425BB" w:rsidRDefault="009425BB" w:rsidP="009425BB">
      <w:pPr>
        <w:pStyle w:val="Paragraphedeliste"/>
        <w:numPr>
          <w:ilvl w:val="0"/>
          <w:numId w:val="3"/>
        </w:numPr>
        <w:spacing w:after="120" w:line="240" w:lineRule="auto"/>
        <w:jc w:val="both"/>
      </w:pPr>
      <w:r>
        <w:t xml:space="preserve">Des paquets ont été cryptés depuis le vlan 10 et décryptés </w:t>
      </w:r>
    </w:p>
    <w:p w:rsidR="009425BB" w:rsidRDefault="009425BB" w:rsidP="009425BB">
      <w:pPr>
        <w:spacing w:after="120" w:line="240" w:lineRule="auto"/>
        <w:jc w:val="both"/>
      </w:pPr>
      <w:r>
        <w:rPr>
          <w:noProof/>
          <w:lang w:eastAsia="fr-FR"/>
        </w:rPr>
        <w:drawing>
          <wp:inline distT="0" distB="0" distL="0" distR="0">
            <wp:extent cx="6001385" cy="1944370"/>
            <wp:effectExtent l="1905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 cstate="print"/>
                    <a:srcRect/>
                    <a:stretch>
                      <a:fillRect/>
                    </a:stretch>
                  </pic:blipFill>
                  <pic:spPr bwMode="auto">
                    <a:xfrm>
                      <a:off x="0" y="0"/>
                      <a:ext cx="6001385" cy="1944370"/>
                    </a:xfrm>
                    <a:prstGeom prst="rect">
                      <a:avLst/>
                    </a:prstGeom>
                    <a:noFill/>
                    <a:ln w="9525">
                      <a:noFill/>
                      <a:miter lim="800000"/>
                      <a:headEnd/>
                      <a:tailEnd/>
                    </a:ln>
                  </pic:spPr>
                </pic:pic>
              </a:graphicData>
            </a:graphic>
          </wp:inline>
        </w:drawing>
      </w:r>
    </w:p>
    <w:p w:rsidR="009425BB" w:rsidRDefault="009425BB" w:rsidP="009425BB">
      <w:pPr>
        <w:pStyle w:val="Paragraphedeliste"/>
        <w:numPr>
          <w:ilvl w:val="0"/>
          <w:numId w:val="3"/>
        </w:numPr>
        <w:spacing w:after="120" w:line="240" w:lineRule="auto"/>
        <w:jc w:val="both"/>
      </w:pPr>
      <w:r>
        <w:t xml:space="preserve">Des paquets ont été cryptés depuis le vlan 20 et décryptés </w:t>
      </w:r>
    </w:p>
    <w:p w:rsidR="00DE1FFC" w:rsidRDefault="00DE1FFC">
      <w:r>
        <w:br w:type="page"/>
      </w:r>
    </w:p>
    <w:p w:rsidR="00DE1FFC" w:rsidRPr="009425BB" w:rsidRDefault="009425BB" w:rsidP="00DE1FFC">
      <w:pPr>
        <w:spacing w:after="120" w:line="240" w:lineRule="auto"/>
        <w:jc w:val="both"/>
        <w:rPr>
          <w:sz w:val="20"/>
        </w:rPr>
      </w:pPr>
      <w:r>
        <w:lastRenderedPageBreak/>
        <w:t xml:space="preserve">On vérifie maintenant en mode simulation si une requête HTTP émise depuis le poste PC10 et à destination du serveur du SIEGE </w:t>
      </w:r>
      <w:r>
        <w:rPr>
          <w:sz w:val="20"/>
        </w:rPr>
        <w:t>est bien chiffrée lorsqu’elle circule sur Internet :</w:t>
      </w:r>
    </w:p>
    <w:p w:rsidR="00304F5C" w:rsidRDefault="009425BB" w:rsidP="009425BB">
      <w:pPr>
        <w:pStyle w:val="Paragraphedeliste"/>
        <w:numPr>
          <w:ilvl w:val="0"/>
          <w:numId w:val="3"/>
        </w:numPr>
        <w:spacing w:after="120" w:line="240" w:lineRule="auto"/>
        <w:jc w:val="both"/>
      </w:pPr>
      <w:r>
        <w:t>On modifie si nécessaire le filtre des paquets étudiés en mode simulation :</w:t>
      </w:r>
    </w:p>
    <w:p w:rsidR="00623FB4" w:rsidRDefault="00623FB4" w:rsidP="009425BB">
      <w:pPr>
        <w:spacing w:after="0" w:line="240" w:lineRule="auto"/>
        <w:jc w:val="center"/>
      </w:pPr>
      <w:r>
        <w:rPr>
          <w:noProof/>
          <w:lang w:eastAsia="fr-FR"/>
        </w:rPr>
        <w:drawing>
          <wp:inline distT="0" distB="0" distL="0" distR="0">
            <wp:extent cx="3142615" cy="4838065"/>
            <wp:effectExtent l="19050" t="0" r="63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cstate="print"/>
                    <a:srcRect/>
                    <a:stretch>
                      <a:fillRect/>
                    </a:stretch>
                  </pic:blipFill>
                  <pic:spPr bwMode="auto">
                    <a:xfrm>
                      <a:off x="0" y="0"/>
                      <a:ext cx="3142615" cy="4838065"/>
                    </a:xfrm>
                    <a:prstGeom prst="rect">
                      <a:avLst/>
                    </a:prstGeom>
                    <a:noFill/>
                    <a:ln w="9525">
                      <a:noFill/>
                      <a:miter lim="800000"/>
                      <a:headEnd/>
                      <a:tailEnd/>
                    </a:ln>
                  </pic:spPr>
                </pic:pic>
              </a:graphicData>
            </a:graphic>
          </wp:inline>
        </w:drawing>
      </w:r>
    </w:p>
    <w:p w:rsidR="00FA6D8F" w:rsidRDefault="009425BB" w:rsidP="009425BB">
      <w:pPr>
        <w:pStyle w:val="Paragraphedeliste"/>
        <w:numPr>
          <w:ilvl w:val="0"/>
          <w:numId w:val="3"/>
        </w:numPr>
        <w:spacing w:before="120" w:after="120" w:line="240" w:lineRule="auto"/>
      </w:pPr>
      <w:r>
        <w:t>On tente une connexion HTTP depuis PC10</w:t>
      </w:r>
    </w:p>
    <w:tbl>
      <w:tblPr>
        <w:tblStyle w:val="Grilledutableau"/>
        <w:tblW w:w="0" w:type="auto"/>
        <w:tblLayout w:type="fixed"/>
        <w:tblLook w:val="04A0"/>
      </w:tblPr>
      <w:tblGrid>
        <w:gridCol w:w="5303"/>
        <w:gridCol w:w="5303"/>
      </w:tblGrid>
      <w:tr w:rsidR="00FA6D8F" w:rsidTr="00AD5870">
        <w:tc>
          <w:tcPr>
            <w:tcW w:w="5303" w:type="dxa"/>
          </w:tcPr>
          <w:p w:rsidR="00FA6D8F" w:rsidRDefault="00FA6D8F" w:rsidP="000F0869">
            <w:pPr>
              <w:rPr>
                <w:noProof/>
                <w:lang w:eastAsia="fr-FR"/>
              </w:rPr>
            </w:pPr>
            <w:r>
              <w:rPr>
                <w:noProof/>
                <w:lang w:eastAsia="fr-FR"/>
              </w:rPr>
              <w:drawing>
                <wp:inline distT="0" distB="0" distL="0" distR="0">
                  <wp:extent cx="3223260" cy="2766060"/>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cstate="print"/>
                          <a:srcRect/>
                          <a:stretch>
                            <a:fillRect/>
                          </a:stretch>
                        </pic:blipFill>
                        <pic:spPr bwMode="auto">
                          <a:xfrm>
                            <a:off x="0" y="0"/>
                            <a:ext cx="3223260" cy="2766060"/>
                          </a:xfrm>
                          <a:prstGeom prst="rect">
                            <a:avLst/>
                          </a:prstGeom>
                          <a:noFill/>
                          <a:ln w="9525">
                            <a:noFill/>
                            <a:miter lim="800000"/>
                            <a:headEnd/>
                            <a:tailEnd/>
                          </a:ln>
                        </pic:spPr>
                      </pic:pic>
                    </a:graphicData>
                  </a:graphic>
                </wp:inline>
              </w:drawing>
            </w:r>
          </w:p>
        </w:tc>
        <w:tc>
          <w:tcPr>
            <w:tcW w:w="5303" w:type="dxa"/>
          </w:tcPr>
          <w:p w:rsidR="00FA6D8F" w:rsidRDefault="00FA6D8F" w:rsidP="000F0869">
            <w:pPr>
              <w:rPr>
                <w:noProof/>
                <w:lang w:eastAsia="fr-FR"/>
              </w:rPr>
            </w:pPr>
            <w:r>
              <w:rPr>
                <w:noProof/>
                <w:lang w:eastAsia="fr-FR"/>
              </w:rPr>
              <w:drawing>
                <wp:inline distT="0" distB="0" distL="0" distR="0">
                  <wp:extent cx="3223260" cy="2743200"/>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srcRect/>
                          <a:stretch>
                            <a:fillRect/>
                          </a:stretch>
                        </pic:blipFill>
                        <pic:spPr bwMode="auto">
                          <a:xfrm>
                            <a:off x="0" y="0"/>
                            <a:ext cx="3223260" cy="2743200"/>
                          </a:xfrm>
                          <a:prstGeom prst="rect">
                            <a:avLst/>
                          </a:prstGeom>
                          <a:noFill/>
                          <a:ln w="9525">
                            <a:noFill/>
                            <a:miter lim="800000"/>
                            <a:headEnd/>
                            <a:tailEnd/>
                          </a:ln>
                        </pic:spPr>
                      </pic:pic>
                    </a:graphicData>
                  </a:graphic>
                </wp:inline>
              </w:drawing>
            </w:r>
          </w:p>
        </w:tc>
      </w:tr>
      <w:tr w:rsidR="00C74493" w:rsidTr="00AD5870">
        <w:tc>
          <w:tcPr>
            <w:tcW w:w="5303" w:type="dxa"/>
          </w:tcPr>
          <w:p w:rsidR="00C74493" w:rsidRDefault="00C74493" w:rsidP="000F0869">
            <w:pPr>
              <w:rPr>
                <w:noProof/>
                <w:lang w:eastAsia="fr-FR"/>
              </w:rPr>
            </w:pPr>
          </w:p>
        </w:tc>
        <w:tc>
          <w:tcPr>
            <w:tcW w:w="5303" w:type="dxa"/>
          </w:tcPr>
          <w:p w:rsidR="00C74493" w:rsidRDefault="009425BB" w:rsidP="00CD409C">
            <w:pPr>
              <w:pStyle w:val="Paragraphedeliste"/>
              <w:numPr>
                <w:ilvl w:val="0"/>
                <w:numId w:val="3"/>
              </w:numPr>
              <w:ind w:left="367"/>
              <w:jc w:val="both"/>
              <w:rPr>
                <w:noProof/>
                <w:lang w:eastAsia="fr-FR"/>
              </w:rPr>
            </w:pPr>
            <w:r>
              <w:rPr>
                <w:noProof/>
                <w:lang w:eastAsia="fr-FR"/>
              </w:rPr>
              <w:t>Les données sont bien encryptées : impossible de savoir que c’est une requête HTTP, impossible de connaître l’émetteur (privé) et le destinataire (privé) !</w:t>
            </w:r>
          </w:p>
        </w:tc>
      </w:tr>
    </w:tbl>
    <w:p w:rsidR="009425BB" w:rsidRDefault="009425BB" w:rsidP="000F0869">
      <w:pPr>
        <w:spacing w:after="0" w:line="240" w:lineRule="auto"/>
      </w:pPr>
    </w:p>
    <w:p w:rsidR="009425BB" w:rsidRDefault="009425BB">
      <w:r>
        <w:br w:type="page"/>
      </w:r>
    </w:p>
    <w:p w:rsidR="00AE6C54" w:rsidRDefault="00AE6C54" w:rsidP="00AE6C54">
      <w:pPr>
        <w:jc w:val="both"/>
      </w:pPr>
      <w:r>
        <w:lastRenderedPageBreak/>
        <w:t>On peut vérifier ce qui se passe réellement au moment ou le paquet passe le routeur R1, comment s’effectue le choix de l’encapsulation. PACKET TRACER est très bien fait pour cela et sait même expliciter les étapes si on les lui demande :</w:t>
      </w:r>
    </w:p>
    <w:p w:rsidR="00AE6C54" w:rsidRDefault="00AE6C54" w:rsidP="00AE6C54">
      <w:pPr>
        <w:spacing w:after="120"/>
        <w:jc w:val="center"/>
      </w:pPr>
      <w:r>
        <w:rPr>
          <w:noProof/>
          <w:lang w:eastAsia="fr-FR"/>
        </w:rPr>
        <w:drawing>
          <wp:inline distT="0" distB="0" distL="0" distR="0">
            <wp:extent cx="5428615" cy="5411470"/>
            <wp:effectExtent l="1905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428615" cy="5411470"/>
                    </a:xfrm>
                    <a:prstGeom prst="rect">
                      <a:avLst/>
                    </a:prstGeom>
                    <a:noFill/>
                    <a:ln w="9525">
                      <a:noFill/>
                      <a:miter lim="800000"/>
                      <a:headEnd/>
                      <a:tailEnd/>
                    </a:ln>
                  </pic:spPr>
                </pic:pic>
              </a:graphicData>
            </a:graphic>
          </wp:inline>
        </w:drawing>
      </w:r>
    </w:p>
    <w:p w:rsidR="00AE6C54" w:rsidRDefault="00AE6C54" w:rsidP="00AE6C54">
      <w:pPr>
        <w:spacing w:after="0" w:line="240" w:lineRule="auto"/>
        <w:jc w:val="center"/>
      </w:pPr>
      <w:r w:rsidRPr="00CD409C">
        <w:rPr>
          <w:highlight w:val="green"/>
        </w:rPr>
        <w:t xml:space="preserve">Copie d’écran à </w:t>
      </w:r>
      <w:r>
        <w:rPr>
          <w:highlight w:val="green"/>
        </w:rPr>
        <w:t>déposer dans le répertoire de dépôt</w:t>
      </w:r>
      <w:r w:rsidRPr="00CD409C">
        <w:rPr>
          <w:highlight w:val="green"/>
        </w:rPr>
        <w:t> !</w:t>
      </w:r>
    </w:p>
    <w:p w:rsidR="00AE6C54" w:rsidRPr="00AE6C54" w:rsidRDefault="00AE6C54" w:rsidP="00AE6C54">
      <w:pPr>
        <w:spacing w:after="0" w:line="240" w:lineRule="auto"/>
        <w:jc w:val="center"/>
        <w:rPr>
          <w:b/>
          <w:i/>
        </w:rPr>
      </w:pPr>
      <w:r w:rsidRPr="00AE6C54">
        <w:rPr>
          <w:b/>
          <w:i/>
        </w:rPr>
        <w:t>Traduisez avec votre traducteur préféré si vous ne comprenez pas l’anglais !</w:t>
      </w:r>
    </w:p>
    <w:p w:rsidR="00AE6C54" w:rsidRDefault="00AE6C54" w:rsidP="00AE6C54">
      <w:pPr>
        <w:spacing w:before="120" w:after="120" w:line="240" w:lineRule="auto"/>
      </w:pPr>
    </w:p>
    <w:p w:rsidR="00AE6C54" w:rsidRDefault="00AE6C54" w:rsidP="00AE6C54">
      <w:pPr>
        <w:spacing w:before="120" w:after="120" w:line="240" w:lineRule="auto"/>
      </w:pPr>
      <w:r>
        <w:t xml:space="preserve">Vérifiez ce que fait exactement </w:t>
      </w:r>
      <w:r w:rsidRPr="008E6B98">
        <w:rPr>
          <w:b/>
          <w:highlight w:val="cyan"/>
        </w:rPr>
        <w:t>Rt1</w:t>
      </w:r>
      <w:r>
        <w:t xml:space="preserve"> lorsqu’il a un paquet à émettre vers le réseau privé distant :</w:t>
      </w:r>
    </w:p>
    <w:p w:rsidR="00AE6C54" w:rsidRDefault="00AE6C54" w:rsidP="00AE6C54">
      <w:pPr>
        <w:pStyle w:val="Paragraphedeliste"/>
        <w:numPr>
          <w:ilvl w:val="0"/>
          <w:numId w:val="3"/>
        </w:numPr>
        <w:spacing w:before="120" w:after="120" w:line="240" w:lineRule="auto"/>
      </w:pPr>
      <w:r>
        <w:t xml:space="preserve">Ouvrez le paquet </w:t>
      </w:r>
      <w:r w:rsidRPr="008E6B98">
        <w:rPr>
          <w:b/>
          <w:highlight w:val="cyan"/>
        </w:rPr>
        <w:t>au moment où il passe sur Rt1</w:t>
      </w:r>
    </w:p>
    <w:p w:rsidR="00AE6C54" w:rsidRDefault="00AE6C54" w:rsidP="00AE6C54">
      <w:pPr>
        <w:pStyle w:val="Paragraphedeliste"/>
        <w:numPr>
          <w:ilvl w:val="0"/>
          <w:numId w:val="3"/>
        </w:numPr>
        <w:spacing w:before="120" w:after="120" w:line="240" w:lineRule="auto"/>
      </w:pPr>
      <w:r>
        <w:t>Restez sur l’onglet « OSI Model »</w:t>
      </w:r>
    </w:p>
    <w:p w:rsidR="00AE6C54" w:rsidRDefault="00AE6C54" w:rsidP="00AE6C54">
      <w:pPr>
        <w:pStyle w:val="Paragraphedeliste"/>
        <w:numPr>
          <w:ilvl w:val="0"/>
          <w:numId w:val="3"/>
        </w:numPr>
        <w:spacing w:before="120" w:after="120" w:line="240" w:lineRule="auto"/>
      </w:pPr>
      <w:r>
        <w:t>Cliquez sur « </w:t>
      </w:r>
      <w:proofErr w:type="spellStart"/>
      <w:r>
        <w:t>Next</w:t>
      </w:r>
      <w:proofErr w:type="spellEnd"/>
      <w:r>
        <w:t xml:space="preserve"> Layer » pour suivre le paquet de </w:t>
      </w:r>
      <w:proofErr w:type="spellStart"/>
      <w:r>
        <w:t>désencapsulation</w:t>
      </w:r>
      <w:proofErr w:type="spellEnd"/>
      <w:r>
        <w:t xml:space="preserve"> / </w:t>
      </w:r>
      <w:proofErr w:type="spellStart"/>
      <w:r>
        <w:t>réencapsulation</w:t>
      </w:r>
      <w:proofErr w:type="spellEnd"/>
      <w:r>
        <w:t xml:space="preserve"> jusqu’à la </w:t>
      </w:r>
      <w:proofErr w:type="spellStart"/>
      <w:r>
        <w:t>courche</w:t>
      </w:r>
      <w:proofErr w:type="spellEnd"/>
      <w:r>
        <w:t xml:space="preserve"> 3 en sortie.</w:t>
      </w:r>
    </w:p>
    <w:p w:rsidR="00AE6C54" w:rsidRDefault="00AE6C54" w:rsidP="00AE6C54">
      <w:pPr>
        <w:pStyle w:val="Paragraphedeliste"/>
        <w:numPr>
          <w:ilvl w:val="0"/>
          <w:numId w:val="3"/>
        </w:numPr>
        <w:spacing w:before="120" w:after="120" w:line="240" w:lineRule="auto"/>
        <w:jc w:val="both"/>
      </w:pPr>
      <w:r>
        <w:t xml:space="preserve">Lisez la magnifique explication du processus de </w:t>
      </w:r>
      <w:proofErr w:type="spellStart"/>
      <w:r>
        <w:t>réencapsulation</w:t>
      </w:r>
      <w:proofErr w:type="spellEnd"/>
      <w:r>
        <w:t xml:space="preserve">. Tout y est ! On voit même que dans le processus de transformation du paquet pour le réémettre sur le réseau public, le </w:t>
      </w:r>
      <w:proofErr w:type="spellStart"/>
      <w:r>
        <w:t>nat</w:t>
      </w:r>
      <w:proofErr w:type="spellEnd"/>
      <w:r>
        <w:t>/pat est écarté puisque le trafic ne le concerne pas. En revanche c’est justement le trafic « intéressant » pour l’encapsulation IPSEC.</w:t>
      </w:r>
    </w:p>
    <w:p w:rsidR="00AE6C54" w:rsidRDefault="00AE6C54"/>
    <w:p w:rsidR="00AE6C54" w:rsidRDefault="00AE6C54">
      <w:r>
        <w:br w:type="page"/>
      </w:r>
    </w:p>
    <w:p w:rsidR="009425BB" w:rsidRDefault="009425BB">
      <w:r>
        <w:lastRenderedPageBreak/>
        <w:t>Par acquis de conscience, on vérifie que le tunnel GRE n’est plus emprunté :</w:t>
      </w:r>
    </w:p>
    <w:tbl>
      <w:tblPr>
        <w:tblStyle w:val="Grilledutableau"/>
        <w:tblW w:w="0" w:type="auto"/>
        <w:tblLayout w:type="fixed"/>
        <w:tblLook w:val="04A0"/>
      </w:tblPr>
      <w:tblGrid>
        <w:gridCol w:w="5303"/>
        <w:gridCol w:w="5303"/>
      </w:tblGrid>
      <w:tr w:rsidR="009425BB" w:rsidTr="00C8565C">
        <w:tc>
          <w:tcPr>
            <w:tcW w:w="5303" w:type="dxa"/>
          </w:tcPr>
          <w:p w:rsidR="009425BB" w:rsidRDefault="009425BB" w:rsidP="00C8565C">
            <w:pPr>
              <w:rPr>
                <w:noProof/>
                <w:lang w:eastAsia="fr-FR"/>
              </w:rPr>
            </w:pPr>
            <w:r>
              <w:rPr>
                <w:noProof/>
                <w:lang w:eastAsia="fr-FR"/>
              </w:rPr>
              <w:drawing>
                <wp:inline distT="0" distB="0" distL="0" distR="0">
                  <wp:extent cx="3223260" cy="2830195"/>
                  <wp:effectExtent l="19050" t="0" r="0" b="0"/>
                  <wp:docPr id="45"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cstate="print"/>
                          <a:srcRect/>
                          <a:stretch>
                            <a:fillRect/>
                          </a:stretch>
                        </pic:blipFill>
                        <pic:spPr bwMode="auto">
                          <a:xfrm>
                            <a:off x="0" y="0"/>
                            <a:ext cx="3223260" cy="2830195"/>
                          </a:xfrm>
                          <a:prstGeom prst="rect">
                            <a:avLst/>
                          </a:prstGeom>
                          <a:noFill/>
                          <a:ln w="9525">
                            <a:noFill/>
                            <a:miter lim="800000"/>
                            <a:headEnd/>
                            <a:tailEnd/>
                          </a:ln>
                        </pic:spPr>
                      </pic:pic>
                    </a:graphicData>
                  </a:graphic>
                </wp:inline>
              </w:drawing>
            </w:r>
          </w:p>
        </w:tc>
        <w:tc>
          <w:tcPr>
            <w:tcW w:w="5303" w:type="dxa"/>
          </w:tcPr>
          <w:p w:rsidR="009425BB" w:rsidRDefault="009425BB" w:rsidP="00C8565C">
            <w:pPr>
              <w:rPr>
                <w:noProof/>
                <w:lang w:eastAsia="fr-FR"/>
              </w:rPr>
            </w:pPr>
            <w:r>
              <w:rPr>
                <w:noProof/>
                <w:lang w:eastAsia="fr-FR"/>
              </w:rPr>
              <w:drawing>
                <wp:inline distT="0" distB="0" distL="0" distR="0">
                  <wp:extent cx="3223260" cy="2818130"/>
                  <wp:effectExtent l="19050" t="0" r="0" b="0"/>
                  <wp:docPr id="4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cstate="print"/>
                          <a:srcRect/>
                          <a:stretch>
                            <a:fillRect/>
                          </a:stretch>
                        </pic:blipFill>
                        <pic:spPr bwMode="auto">
                          <a:xfrm>
                            <a:off x="0" y="0"/>
                            <a:ext cx="3223260" cy="2818130"/>
                          </a:xfrm>
                          <a:prstGeom prst="rect">
                            <a:avLst/>
                          </a:prstGeom>
                          <a:noFill/>
                          <a:ln w="9525">
                            <a:noFill/>
                            <a:miter lim="800000"/>
                            <a:headEnd/>
                            <a:tailEnd/>
                          </a:ln>
                        </pic:spPr>
                      </pic:pic>
                    </a:graphicData>
                  </a:graphic>
                </wp:inline>
              </w:drawing>
            </w:r>
          </w:p>
        </w:tc>
      </w:tr>
      <w:tr w:rsidR="009425BB" w:rsidTr="00C8565C">
        <w:tc>
          <w:tcPr>
            <w:tcW w:w="5303" w:type="dxa"/>
          </w:tcPr>
          <w:p w:rsidR="009425BB" w:rsidRDefault="009425BB" w:rsidP="00C8565C">
            <w:pPr>
              <w:rPr>
                <w:noProof/>
                <w:lang w:eastAsia="fr-FR"/>
              </w:rPr>
            </w:pPr>
            <w:r>
              <w:rPr>
                <w:noProof/>
                <w:lang w:eastAsia="fr-FR"/>
              </w:rPr>
              <w:t>Avant génération du trafic HTTP</w:t>
            </w:r>
          </w:p>
        </w:tc>
        <w:tc>
          <w:tcPr>
            <w:tcW w:w="5303" w:type="dxa"/>
          </w:tcPr>
          <w:p w:rsidR="009425BB" w:rsidRDefault="009425BB" w:rsidP="00C8565C">
            <w:pPr>
              <w:rPr>
                <w:noProof/>
                <w:lang w:eastAsia="fr-FR"/>
              </w:rPr>
            </w:pPr>
            <w:r>
              <w:rPr>
                <w:noProof/>
                <w:lang w:eastAsia="fr-FR"/>
              </w:rPr>
              <w:t>Après génération du trafic, pas d’augmentation du nombre de paquets !</w:t>
            </w:r>
          </w:p>
        </w:tc>
      </w:tr>
    </w:tbl>
    <w:p w:rsidR="00C74493" w:rsidRDefault="00C74493" w:rsidP="000F0869">
      <w:pPr>
        <w:spacing w:after="0" w:line="240" w:lineRule="auto"/>
      </w:pPr>
    </w:p>
    <w:p w:rsidR="00FA6D8F" w:rsidRDefault="00C74493" w:rsidP="000F0869">
      <w:pPr>
        <w:pStyle w:val="Paragraphedeliste"/>
        <w:numPr>
          <w:ilvl w:val="0"/>
          <w:numId w:val="3"/>
        </w:numPr>
        <w:spacing w:after="0" w:line="240" w:lineRule="auto"/>
      </w:pPr>
      <w:r>
        <w:t>Le trafic est bien chiffré par IPSEC, mais ne passe plus par le tunnel GRE</w:t>
      </w:r>
    </w:p>
    <w:p w:rsidR="00FA6D8F" w:rsidRDefault="00FA6D8F" w:rsidP="000F0869">
      <w:pPr>
        <w:spacing w:after="0" w:line="240" w:lineRule="auto"/>
      </w:pPr>
    </w:p>
    <w:p w:rsidR="00C74493" w:rsidRDefault="00C74493" w:rsidP="000F0869">
      <w:pPr>
        <w:spacing w:after="0" w:line="240" w:lineRule="auto"/>
      </w:pPr>
      <w:r>
        <w:t>En revanche, on peut constater que la communication passe bien par le tunnel IPSEC :</w:t>
      </w:r>
    </w:p>
    <w:p w:rsidR="00C74493" w:rsidRDefault="00C74493" w:rsidP="000F0869">
      <w:pPr>
        <w:spacing w:after="0" w:line="240" w:lineRule="auto"/>
      </w:pPr>
    </w:p>
    <w:p w:rsidR="00C74493" w:rsidRDefault="00C74493" w:rsidP="00CD409C">
      <w:pPr>
        <w:spacing w:after="0" w:line="240" w:lineRule="auto"/>
        <w:jc w:val="center"/>
      </w:pPr>
      <w:r>
        <w:rPr>
          <w:noProof/>
          <w:lang w:eastAsia="fr-FR"/>
        </w:rPr>
        <w:drawing>
          <wp:inline distT="0" distB="0" distL="0" distR="0">
            <wp:extent cx="6088380" cy="1371600"/>
            <wp:effectExtent l="19050" t="0" r="762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cstate="print"/>
                    <a:srcRect/>
                    <a:stretch>
                      <a:fillRect/>
                    </a:stretch>
                  </pic:blipFill>
                  <pic:spPr bwMode="auto">
                    <a:xfrm>
                      <a:off x="0" y="0"/>
                      <a:ext cx="6088380" cy="1371600"/>
                    </a:xfrm>
                    <a:prstGeom prst="rect">
                      <a:avLst/>
                    </a:prstGeom>
                    <a:noFill/>
                    <a:ln w="9525">
                      <a:noFill/>
                      <a:miter lim="800000"/>
                      <a:headEnd/>
                      <a:tailEnd/>
                    </a:ln>
                  </pic:spPr>
                </pic:pic>
              </a:graphicData>
            </a:graphic>
          </wp:inline>
        </w:drawing>
      </w:r>
    </w:p>
    <w:p w:rsidR="00C74493" w:rsidRDefault="00C74493" w:rsidP="000F0869">
      <w:pPr>
        <w:spacing w:after="0" w:line="240" w:lineRule="auto"/>
      </w:pPr>
    </w:p>
    <w:p w:rsidR="00C74493" w:rsidRDefault="00C74493" w:rsidP="00CD409C">
      <w:pPr>
        <w:spacing w:after="0" w:line="240" w:lineRule="auto"/>
        <w:jc w:val="center"/>
      </w:pPr>
      <w:r>
        <w:rPr>
          <w:noProof/>
          <w:lang w:eastAsia="fr-FR"/>
        </w:rPr>
        <w:drawing>
          <wp:inline distT="0" distB="0" distL="0" distR="0">
            <wp:extent cx="6059170" cy="2887980"/>
            <wp:effectExtent l="1905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cstate="print"/>
                    <a:srcRect/>
                    <a:stretch>
                      <a:fillRect/>
                    </a:stretch>
                  </pic:blipFill>
                  <pic:spPr bwMode="auto">
                    <a:xfrm>
                      <a:off x="0" y="0"/>
                      <a:ext cx="6059170" cy="2887980"/>
                    </a:xfrm>
                    <a:prstGeom prst="rect">
                      <a:avLst/>
                    </a:prstGeom>
                    <a:noFill/>
                    <a:ln w="9525">
                      <a:noFill/>
                      <a:miter lim="800000"/>
                      <a:headEnd/>
                      <a:tailEnd/>
                    </a:ln>
                  </pic:spPr>
                </pic:pic>
              </a:graphicData>
            </a:graphic>
          </wp:inline>
        </w:drawing>
      </w:r>
    </w:p>
    <w:p w:rsidR="00C74493" w:rsidRDefault="00C74493" w:rsidP="000F0869">
      <w:pPr>
        <w:spacing w:after="0" w:line="240" w:lineRule="auto"/>
      </w:pPr>
    </w:p>
    <w:p w:rsidR="00C74493" w:rsidRDefault="00C74493" w:rsidP="000F0869">
      <w:pPr>
        <w:spacing w:after="0" w:line="240" w:lineRule="auto"/>
      </w:pPr>
    </w:p>
    <w:p w:rsidR="007952ED" w:rsidRDefault="007952ED">
      <w:r>
        <w:br w:type="page"/>
      </w:r>
    </w:p>
    <w:p w:rsidR="007952ED" w:rsidRDefault="007952ED" w:rsidP="007952ED">
      <w:pPr>
        <w:pStyle w:val="Titre1"/>
        <w:spacing w:before="240" w:after="120" w:line="240" w:lineRule="auto"/>
      </w:pPr>
      <w:r>
        <w:lastRenderedPageBreak/>
        <w:t xml:space="preserve">Mise en place du tunnel IPSEC over OSPF </w:t>
      </w:r>
    </w:p>
    <w:p w:rsidR="007952ED" w:rsidRDefault="007952ED" w:rsidP="000F0869">
      <w:pPr>
        <w:spacing w:after="0" w:line="240" w:lineRule="auto"/>
      </w:pPr>
    </w:p>
    <w:p w:rsidR="00C74493" w:rsidRDefault="00C74493" w:rsidP="000F0869">
      <w:pPr>
        <w:spacing w:after="0" w:line="240" w:lineRule="auto"/>
      </w:pPr>
      <w:r>
        <w:t>Il y a possibilité de combiner GRE et IPSEC pour qu’OSPF se charge</w:t>
      </w:r>
      <w:r w:rsidR="00F607F2">
        <w:t xml:space="preserve"> de gérer les routes correspondant aux différents sous-réseaux présents sur chaque site.</w:t>
      </w:r>
    </w:p>
    <w:p w:rsidR="00F607F2" w:rsidRDefault="00F607F2" w:rsidP="000F0869">
      <w:pPr>
        <w:spacing w:after="0" w:line="240" w:lineRule="auto"/>
      </w:pPr>
    </w:p>
    <w:p w:rsidR="00F607F2" w:rsidRDefault="00F607F2" w:rsidP="000F0869">
      <w:pPr>
        <w:spacing w:after="0" w:line="240" w:lineRule="auto"/>
      </w:pPr>
      <w:r>
        <w:t>Pour réactiver GRE, il faut :</w:t>
      </w:r>
    </w:p>
    <w:p w:rsidR="00F607F2" w:rsidRDefault="00F607F2" w:rsidP="000F0869">
      <w:pPr>
        <w:pStyle w:val="Paragraphedeliste"/>
        <w:numPr>
          <w:ilvl w:val="0"/>
          <w:numId w:val="4"/>
        </w:numPr>
        <w:spacing w:after="0" w:line="240" w:lineRule="auto"/>
      </w:pPr>
      <w:r>
        <w:t xml:space="preserve">Modifier les </w:t>
      </w:r>
      <w:proofErr w:type="spellStart"/>
      <w:r>
        <w:t>access</w:t>
      </w:r>
      <w:proofErr w:type="spellEnd"/>
      <w:r>
        <w:t>-</w:t>
      </w:r>
      <w:proofErr w:type="spellStart"/>
      <w:r>
        <w:t>lists</w:t>
      </w:r>
      <w:proofErr w:type="spellEnd"/>
      <w:r>
        <w:t xml:space="preserve"> 101 et 102 dans la configuration IPSEC pour permettre l’acheminement des paquets GRE (au lieu des paquets IP)</w:t>
      </w:r>
    </w:p>
    <w:p w:rsidR="00F607F2" w:rsidRDefault="00F607F2" w:rsidP="000F0869">
      <w:pPr>
        <w:pStyle w:val="Paragraphedeliste"/>
        <w:numPr>
          <w:ilvl w:val="0"/>
          <w:numId w:val="4"/>
        </w:numPr>
        <w:spacing w:after="0" w:line="240" w:lineRule="auto"/>
      </w:pPr>
      <w:r>
        <w:t>Réactiver OSPF pour permettre l’échange d’informations sur les différents réseaux présents de part et d’autre.</w:t>
      </w:r>
    </w:p>
    <w:p w:rsidR="00F607F2" w:rsidRDefault="00F607F2" w:rsidP="000F0869">
      <w:pPr>
        <w:spacing w:after="0" w:line="240" w:lineRule="auto"/>
      </w:pPr>
    </w:p>
    <w:p w:rsidR="00F607F2" w:rsidRPr="007952ED" w:rsidRDefault="00F607F2" w:rsidP="000F0869">
      <w:pPr>
        <w:spacing w:after="0" w:line="240" w:lineRule="auto"/>
        <w:rPr>
          <w:b/>
        </w:rPr>
      </w:pPr>
      <w:r w:rsidRPr="007952ED">
        <w:rPr>
          <w:b/>
        </w:rPr>
        <w:t xml:space="preserve">1. Modification des </w:t>
      </w:r>
      <w:proofErr w:type="spellStart"/>
      <w:r w:rsidRPr="007952ED">
        <w:rPr>
          <w:b/>
        </w:rPr>
        <w:t>access</w:t>
      </w:r>
      <w:proofErr w:type="spellEnd"/>
      <w:r w:rsidRPr="007952ED">
        <w:rPr>
          <w:b/>
        </w:rPr>
        <w:t>-</w:t>
      </w:r>
      <w:proofErr w:type="spellStart"/>
      <w:r w:rsidRPr="007952ED">
        <w:rPr>
          <w:b/>
        </w:rPr>
        <w:t>lists</w:t>
      </w:r>
      <w:proofErr w:type="spellEnd"/>
      <w:r w:rsidRPr="007952ED">
        <w:rPr>
          <w:b/>
        </w:rPr>
        <w:t xml:space="preserve"> 101 et 102</w:t>
      </w:r>
    </w:p>
    <w:p w:rsidR="00F607F2" w:rsidRDefault="00F607F2" w:rsidP="000F0869">
      <w:pPr>
        <w:spacing w:after="0" w:line="240" w:lineRule="auto"/>
      </w:pPr>
    </w:p>
    <w:p w:rsidR="00F607F2" w:rsidRDefault="00F607F2" w:rsidP="007952ED">
      <w:pPr>
        <w:spacing w:before="120" w:after="120" w:line="240" w:lineRule="auto"/>
        <w:jc w:val="both"/>
      </w:pPr>
      <w:r>
        <w:t xml:space="preserve">Attention ! Le trafic </w:t>
      </w:r>
      <w:r w:rsidR="007952ED">
        <w:t>IPSEC</w:t>
      </w:r>
      <w:r>
        <w:t xml:space="preserve"> autorisé ne sera pas du réseau privé vers le réseau privé distant, puisque il sera déjà encapsulé par GRE avec les adresses IP publiques.</w:t>
      </w:r>
      <w:r w:rsidR="007952ED">
        <w:t xml:space="preserve"> On indique donc les adresses IP publiques des extrémités du tunnel GRE :</w:t>
      </w:r>
    </w:p>
    <w:p w:rsidR="007952ED" w:rsidRDefault="007952ED" w:rsidP="007952ED">
      <w:pPr>
        <w:spacing w:before="120" w:after="120" w:line="240" w:lineRule="auto"/>
        <w:jc w:val="both"/>
      </w:pPr>
      <w:r>
        <w:t xml:space="preserve">Sur </w:t>
      </w:r>
      <w:r w:rsidRPr="00C16364">
        <w:rPr>
          <w:b/>
        </w:rPr>
        <w:t>Rt1</w:t>
      </w:r>
      <w:r>
        <w:t xml:space="preserve"> on modifie l’</w:t>
      </w:r>
      <w:proofErr w:type="spellStart"/>
      <w:r>
        <w:t>access</w:t>
      </w:r>
      <w:proofErr w:type="spellEnd"/>
      <w:r>
        <w:t>-</w:t>
      </w:r>
      <w:proofErr w:type="spellStart"/>
      <w:r>
        <w:t>list</w:t>
      </w:r>
      <w:proofErr w:type="spellEnd"/>
      <w:r>
        <w:t xml:space="preserve"> </w:t>
      </w:r>
      <w:r w:rsidRPr="00C16364">
        <w:rPr>
          <w:b/>
        </w:rPr>
        <w:t>101</w:t>
      </w:r>
    </w:p>
    <w:p w:rsidR="000F3CDC" w:rsidRDefault="000F3CDC" w:rsidP="00CD409C">
      <w:pPr>
        <w:spacing w:before="120" w:after="120" w:line="240" w:lineRule="auto"/>
        <w:jc w:val="center"/>
      </w:pPr>
      <w:r>
        <w:rPr>
          <w:noProof/>
          <w:lang w:eastAsia="fr-FR"/>
        </w:rPr>
        <w:drawing>
          <wp:inline distT="0" distB="0" distL="0" distR="0">
            <wp:extent cx="6030595" cy="312420"/>
            <wp:effectExtent l="19050" t="0" r="825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srcRect/>
                    <a:stretch>
                      <a:fillRect/>
                    </a:stretch>
                  </pic:blipFill>
                  <pic:spPr bwMode="auto">
                    <a:xfrm>
                      <a:off x="0" y="0"/>
                      <a:ext cx="6030595" cy="312420"/>
                    </a:xfrm>
                    <a:prstGeom prst="rect">
                      <a:avLst/>
                    </a:prstGeom>
                    <a:noFill/>
                    <a:ln w="9525">
                      <a:noFill/>
                      <a:miter lim="800000"/>
                      <a:headEnd/>
                      <a:tailEnd/>
                    </a:ln>
                  </pic:spPr>
                </pic:pic>
              </a:graphicData>
            </a:graphic>
          </wp:inline>
        </w:drawing>
      </w:r>
    </w:p>
    <w:p w:rsidR="007952ED" w:rsidRDefault="007952ED" w:rsidP="007952ED">
      <w:pPr>
        <w:spacing w:before="120" w:after="120" w:line="240" w:lineRule="auto"/>
        <w:jc w:val="both"/>
      </w:pPr>
      <w:r>
        <w:t xml:space="preserve">Sur </w:t>
      </w:r>
      <w:r w:rsidRPr="00C16364">
        <w:rPr>
          <w:b/>
        </w:rPr>
        <w:t>Rt</w:t>
      </w:r>
      <w:r w:rsidR="001A3125" w:rsidRPr="00C16364">
        <w:rPr>
          <w:b/>
        </w:rPr>
        <w:t>2</w:t>
      </w:r>
      <w:r>
        <w:t xml:space="preserve"> on modifie l’</w:t>
      </w:r>
      <w:proofErr w:type="spellStart"/>
      <w:r>
        <w:t>access</w:t>
      </w:r>
      <w:proofErr w:type="spellEnd"/>
      <w:r>
        <w:t>-</w:t>
      </w:r>
      <w:proofErr w:type="spellStart"/>
      <w:r>
        <w:t>list</w:t>
      </w:r>
      <w:proofErr w:type="spellEnd"/>
      <w:r>
        <w:t xml:space="preserve"> </w:t>
      </w:r>
      <w:r w:rsidRPr="00C16364">
        <w:rPr>
          <w:b/>
        </w:rPr>
        <w:t>102</w:t>
      </w:r>
    </w:p>
    <w:p w:rsidR="000F3CDC" w:rsidRDefault="000F3CDC" w:rsidP="00CD409C">
      <w:pPr>
        <w:spacing w:before="120" w:after="120" w:line="240" w:lineRule="auto"/>
        <w:jc w:val="center"/>
      </w:pPr>
      <w:r>
        <w:rPr>
          <w:noProof/>
          <w:lang w:eastAsia="fr-FR"/>
        </w:rPr>
        <w:drawing>
          <wp:inline distT="0" distB="0" distL="0" distR="0">
            <wp:extent cx="6012815" cy="323850"/>
            <wp:effectExtent l="19050" t="0" r="698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cstate="print"/>
                    <a:srcRect/>
                    <a:stretch>
                      <a:fillRect/>
                    </a:stretch>
                  </pic:blipFill>
                  <pic:spPr bwMode="auto">
                    <a:xfrm>
                      <a:off x="0" y="0"/>
                      <a:ext cx="6012815" cy="323850"/>
                    </a:xfrm>
                    <a:prstGeom prst="rect">
                      <a:avLst/>
                    </a:prstGeom>
                    <a:noFill/>
                    <a:ln w="9525">
                      <a:noFill/>
                      <a:miter lim="800000"/>
                      <a:headEnd/>
                      <a:tailEnd/>
                    </a:ln>
                  </pic:spPr>
                </pic:pic>
              </a:graphicData>
            </a:graphic>
          </wp:inline>
        </w:drawing>
      </w:r>
    </w:p>
    <w:p w:rsidR="000F3CDC" w:rsidRDefault="000F3CDC" w:rsidP="007952ED">
      <w:pPr>
        <w:spacing w:before="120" w:after="120" w:line="240" w:lineRule="auto"/>
      </w:pPr>
    </w:p>
    <w:p w:rsidR="000F3CDC" w:rsidRPr="007952ED" w:rsidRDefault="000F3CDC" w:rsidP="000F0869">
      <w:pPr>
        <w:spacing w:after="0" w:line="240" w:lineRule="auto"/>
        <w:rPr>
          <w:b/>
        </w:rPr>
      </w:pPr>
      <w:r w:rsidRPr="007952ED">
        <w:rPr>
          <w:b/>
        </w:rPr>
        <w:t>2. Réactivation d’OSPF</w:t>
      </w:r>
    </w:p>
    <w:p w:rsidR="00F607F2" w:rsidRDefault="00F607F2" w:rsidP="000F0869">
      <w:pPr>
        <w:spacing w:after="0" w:line="240" w:lineRule="auto"/>
      </w:pPr>
    </w:p>
    <w:p w:rsidR="000F3CDC" w:rsidRDefault="007952ED" w:rsidP="00CD409C">
      <w:pPr>
        <w:spacing w:before="120" w:after="120" w:line="240" w:lineRule="auto"/>
        <w:jc w:val="center"/>
      </w:pPr>
      <w:r>
        <w:rPr>
          <w:noProof/>
          <w:lang w:eastAsia="fr-FR"/>
        </w:rPr>
        <w:drawing>
          <wp:inline distT="0" distB="0" distL="0" distR="0">
            <wp:extent cx="6001385" cy="827405"/>
            <wp:effectExtent l="1905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0" cstate="print"/>
                    <a:srcRect/>
                    <a:stretch>
                      <a:fillRect/>
                    </a:stretch>
                  </pic:blipFill>
                  <pic:spPr bwMode="auto">
                    <a:xfrm>
                      <a:off x="0" y="0"/>
                      <a:ext cx="6001385" cy="827405"/>
                    </a:xfrm>
                    <a:prstGeom prst="rect">
                      <a:avLst/>
                    </a:prstGeom>
                    <a:noFill/>
                    <a:ln w="9525">
                      <a:noFill/>
                      <a:miter lim="800000"/>
                      <a:headEnd/>
                      <a:tailEnd/>
                    </a:ln>
                  </pic:spPr>
                </pic:pic>
              </a:graphicData>
            </a:graphic>
          </wp:inline>
        </w:drawing>
      </w:r>
    </w:p>
    <w:p w:rsidR="000F3CDC" w:rsidRDefault="007952ED" w:rsidP="00CD409C">
      <w:pPr>
        <w:spacing w:before="120" w:after="120" w:line="240" w:lineRule="auto"/>
        <w:jc w:val="center"/>
      </w:pPr>
      <w:r>
        <w:rPr>
          <w:noProof/>
          <w:lang w:eastAsia="fr-FR"/>
        </w:rPr>
        <w:drawing>
          <wp:inline distT="0" distB="0" distL="0" distR="0">
            <wp:extent cx="5989955" cy="1116965"/>
            <wp:effectExtent l="1905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1" cstate="print"/>
                    <a:srcRect/>
                    <a:stretch>
                      <a:fillRect/>
                    </a:stretch>
                  </pic:blipFill>
                  <pic:spPr bwMode="auto">
                    <a:xfrm>
                      <a:off x="0" y="0"/>
                      <a:ext cx="5989955" cy="1116965"/>
                    </a:xfrm>
                    <a:prstGeom prst="rect">
                      <a:avLst/>
                    </a:prstGeom>
                    <a:noFill/>
                    <a:ln w="9525">
                      <a:noFill/>
                      <a:miter lim="800000"/>
                      <a:headEnd/>
                      <a:tailEnd/>
                    </a:ln>
                  </pic:spPr>
                </pic:pic>
              </a:graphicData>
            </a:graphic>
          </wp:inline>
        </w:drawing>
      </w:r>
    </w:p>
    <w:p w:rsidR="007952ED" w:rsidRDefault="007952ED" w:rsidP="00CD409C">
      <w:pPr>
        <w:pStyle w:val="Paragraphedeliste"/>
        <w:numPr>
          <w:ilvl w:val="0"/>
          <w:numId w:val="3"/>
        </w:numPr>
        <w:spacing w:before="120" w:after="120" w:line="240" w:lineRule="auto"/>
        <w:jc w:val="center"/>
      </w:pPr>
      <w:r>
        <w:t>L’échange OSPF fonctionne !</w:t>
      </w:r>
    </w:p>
    <w:p w:rsidR="007952ED" w:rsidRDefault="007952ED" w:rsidP="007952ED">
      <w:pPr>
        <w:spacing w:before="120" w:after="120" w:line="240" w:lineRule="auto"/>
      </w:pPr>
    </w:p>
    <w:p w:rsidR="007952ED" w:rsidRDefault="007952ED" w:rsidP="007952ED">
      <w:pPr>
        <w:pStyle w:val="Titre1"/>
        <w:spacing w:before="240" w:after="120" w:line="240" w:lineRule="auto"/>
      </w:pPr>
      <w:r>
        <w:t xml:space="preserve">Vérification du tunnel IPSEC over OSPF </w:t>
      </w:r>
    </w:p>
    <w:p w:rsidR="007952ED" w:rsidRDefault="007952ED" w:rsidP="007952ED">
      <w:pPr>
        <w:spacing w:before="120" w:after="120" w:line="240" w:lineRule="auto"/>
      </w:pPr>
    </w:p>
    <w:p w:rsidR="000F3CDC" w:rsidRDefault="007952ED" w:rsidP="007952ED">
      <w:pPr>
        <w:spacing w:before="120" w:after="120" w:line="240" w:lineRule="auto"/>
      </w:pPr>
      <w:r>
        <w:t>Les communications continuent à fonctionner :</w:t>
      </w:r>
    </w:p>
    <w:p w:rsidR="007952ED" w:rsidRDefault="007952ED" w:rsidP="007952ED">
      <w:pPr>
        <w:spacing w:before="120" w:after="120" w:line="240" w:lineRule="auto"/>
      </w:pPr>
      <w:r>
        <w:rPr>
          <w:noProof/>
          <w:lang w:eastAsia="fr-FR"/>
        </w:rPr>
        <w:drawing>
          <wp:inline distT="0" distB="0" distL="0" distR="0">
            <wp:extent cx="4294505" cy="590550"/>
            <wp:effectExtent l="1905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2" cstate="print"/>
                    <a:srcRect/>
                    <a:stretch>
                      <a:fillRect/>
                    </a:stretch>
                  </pic:blipFill>
                  <pic:spPr bwMode="auto">
                    <a:xfrm>
                      <a:off x="0" y="0"/>
                      <a:ext cx="4294505" cy="590550"/>
                    </a:xfrm>
                    <a:prstGeom prst="rect">
                      <a:avLst/>
                    </a:prstGeom>
                    <a:noFill/>
                    <a:ln w="9525">
                      <a:noFill/>
                      <a:miter lim="800000"/>
                      <a:headEnd/>
                      <a:tailEnd/>
                    </a:ln>
                  </pic:spPr>
                </pic:pic>
              </a:graphicData>
            </a:graphic>
          </wp:inline>
        </w:drawing>
      </w:r>
    </w:p>
    <w:p w:rsidR="007952ED" w:rsidRDefault="007952ED">
      <w:r>
        <w:br w:type="page"/>
      </w:r>
    </w:p>
    <w:p w:rsidR="007952ED" w:rsidRDefault="007952ED" w:rsidP="007952ED">
      <w:pPr>
        <w:spacing w:before="120" w:after="120" w:line="240" w:lineRule="auto"/>
      </w:pPr>
      <w:r>
        <w:lastRenderedPageBreak/>
        <w:t>Si on analyse une communication, elle est bien chiffrée :</w:t>
      </w:r>
    </w:p>
    <w:p w:rsidR="00F607F2" w:rsidRDefault="000F3CDC" w:rsidP="007952ED">
      <w:pPr>
        <w:spacing w:after="0" w:line="240" w:lineRule="auto"/>
        <w:jc w:val="center"/>
      </w:pPr>
      <w:r>
        <w:rPr>
          <w:noProof/>
          <w:lang w:eastAsia="fr-FR"/>
        </w:rPr>
        <w:drawing>
          <wp:inline distT="0" distB="0" distL="0" distR="0">
            <wp:extent cx="5542727" cy="5110222"/>
            <wp:effectExtent l="19050" t="0" r="823"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cstate="print"/>
                    <a:srcRect/>
                    <a:stretch>
                      <a:fillRect/>
                    </a:stretch>
                  </pic:blipFill>
                  <pic:spPr bwMode="auto">
                    <a:xfrm>
                      <a:off x="0" y="0"/>
                      <a:ext cx="5543996" cy="5111392"/>
                    </a:xfrm>
                    <a:prstGeom prst="rect">
                      <a:avLst/>
                    </a:prstGeom>
                    <a:noFill/>
                    <a:ln w="9525">
                      <a:noFill/>
                      <a:miter lim="800000"/>
                      <a:headEnd/>
                      <a:tailEnd/>
                    </a:ln>
                  </pic:spPr>
                </pic:pic>
              </a:graphicData>
            </a:graphic>
          </wp:inline>
        </w:drawing>
      </w:r>
    </w:p>
    <w:p w:rsidR="000F3CDC" w:rsidRDefault="000F3CDC" w:rsidP="007952ED">
      <w:pPr>
        <w:spacing w:after="120" w:line="240" w:lineRule="auto"/>
      </w:pPr>
    </w:p>
    <w:p w:rsidR="000F3CDC" w:rsidRDefault="007952ED" w:rsidP="007952ED">
      <w:pPr>
        <w:spacing w:after="120" w:line="240" w:lineRule="auto"/>
      </w:pPr>
      <w:r>
        <w:t xml:space="preserve">Un </w:t>
      </w:r>
      <w:proofErr w:type="spellStart"/>
      <w:r>
        <w:t>tracert</w:t>
      </w:r>
      <w:proofErr w:type="spellEnd"/>
      <w:r>
        <w:t xml:space="preserve"> nous montre qu’on emprunte le tunnel GRE :</w:t>
      </w:r>
    </w:p>
    <w:p w:rsidR="007952ED" w:rsidRDefault="007952ED" w:rsidP="007952ED">
      <w:pPr>
        <w:spacing w:after="120" w:line="240" w:lineRule="auto"/>
        <w:jc w:val="center"/>
      </w:pPr>
      <w:r>
        <w:rPr>
          <w:noProof/>
          <w:lang w:eastAsia="fr-FR"/>
        </w:rPr>
        <w:drawing>
          <wp:inline distT="0" distB="0" distL="0" distR="0">
            <wp:extent cx="5623169" cy="2386809"/>
            <wp:effectExtent l="1905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4" cstate="print"/>
                    <a:srcRect/>
                    <a:stretch>
                      <a:fillRect/>
                    </a:stretch>
                  </pic:blipFill>
                  <pic:spPr bwMode="auto">
                    <a:xfrm>
                      <a:off x="0" y="0"/>
                      <a:ext cx="5628129" cy="2388914"/>
                    </a:xfrm>
                    <a:prstGeom prst="rect">
                      <a:avLst/>
                    </a:prstGeom>
                    <a:noFill/>
                    <a:ln w="9525">
                      <a:noFill/>
                      <a:miter lim="800000"/>
                      <a:headEnd/>
                      <a:tailEnd/>
                    </a:ln>
                  </pic:spPr>
                </pic:pic>
              </a:graphicData>
            </a:graphic>
          </wp:inline>
        </w:drawing>
      </w:r>
    </w:p>
    <w:p w:rsidR="007952ED" w:rsidRDefault="007952ED" w:rsidP="007952ED">
      <w:pPr>
        <w:pStyle w:val="Paragraphedeliste"/>
        <w:numPr>
          <w:ilvl w:val="0"/>
          <w:numId w:val="3"/>
        </w:numPr>
        <w:spacing w:after="120" w:line="240" w:lineRule="auto"/>
        <w:jc w:val="center"/>
      </w:pPr>
      <w:r>
        <w:t>Mais on ignore ce qui se passe réellement sur Internet !</w:t>
      </w:r>
    </w:p>
    <w:p w:rsidR="007952ED" w:rsidRDefault="007952ED" w:rsidP="007952ED">
      <w:pPr>
        <w:spacing w:after="120" w:line="240" w:lineRule="auto"/>
      </w:pPr>
      <w:r>
        <w:t>Et pourtant le paquet emprunte bien Internet et on peut vérifier :</w:t>
      </w:r>
    </w:p>
    <w:p w:rsidR="00432D03" w:rsidRDefault="00432D03" w:rsidP="007952ED">
      <w:pPr>
        <w:pStyle w:val="Paragraphedeliste"/>
        <w:numPr>
          <w:ilvl w:val="0"/>
          <w:numId w:val="19"/>
        </w:numPr>
        <w:spacing w:after="120" w:line="240" w:lineRule="auto"/>
      </w:pPr>
      <w:r>
        <w:t xml:space="preserve">Que le nombre de paquets encryptés augmente au niveau du tunnel IPSEC </w:t>
      </w:r>
    </w:p>
    <w:p w:rsidR="007952ED" w:rsidRDefault="007952ED" w:rsidP="007952ED">
      <w:pPr>
        <w:pStyle w:val="Paragraphedeliste"/>
        <w:numPr>
          <w:ilvl w:val="0"/>
          <w:numId w:val="19"/>
        </w:numPr>
        <w:spacing w:after="120" w:line="240" w:lineRule="auto"/>
      </w:pPr>
      <w:r>
        <w:t xml:space="preserve">Que le nombre de paquets passant par le tunnel GRE augmente </w:t>
      </w:r>
    </w:p>
    <w:p w:rsidR="00432D03" w:rsidRDefault="00432D03">
      <w:r>
        <w:br w:type="page"/>
      </w:r>
    </w:p>
    <w:p w:rsidR="00432D03" w:rsidRDefault="00432D03" w:rsidP="00432D03">
      <w:pPr>
        <w:pStyle w:val="Paragraphedeliste"/>
        <w:numPr>
          <w:ilvl w:val="0"/>
          <w:numId w:val="20"/>
        </w:numPr>
        <w:spacing w:after="120" w:line="240" w:lineRule="auto"/>
      </w:pPr>
      <w:r>
        <w:lastRenderedPageBreak/>
        <w:t>Le tunnel IPSEC est bien actif et emprunté :</w:t>
      </w:r>
    </w:p>
    <w:p w:rsidR="0094201B" w:rsidRDefault="0094201B" w:rsidP="00432D03">
      <w:pPr>
        <w:spacing w:after="0" w:line="240" w:lineRule="auto"/>
        <w:jc w:val="center"/>
      </w:pPr>
      <w:r>
        <w:rPr>
          <w:noProof/>
          <w:lang w:eastAsia="fr-FR"/>
        </w:rPr>
        <w:drawing>
          <wp:inline distT="0" distB="0" distL="0" distR="0">
            <wp:extent cx="5658063" cy="4872941"/>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5" cstate="print"/>
                    <a:srcRect/>
                    <a:stretch>
                      <a:fillRect/>
                    </a:stretch>
                  </pic:blipFill>
                  <pic:spPr bwMode="auto">
                    <a:xfrm>
                      <a:off x="0" y="0"/>
                      <a:ext cx="5659636" cy="4874296"/>
                    </a:xfrm>
                    <a:prstGeom prst="rect">
                      <a:avLst/>
                    </a:prstGeom>
                    <a:noFill/>
                    <a:ln w="9525">
                      <a:noFill/>
                      <a:miter lim="800000"/>
                      <a:headEnd/>
                      <a:tailEnd/>
                    </a:ln>
                  </pic:spPr>
                </pic:pic>
              </a:graphicData>
            </a:graphic>
          </wp:inline>
        </w:drawing>
      </w:r>
    </w:p>
    <w:p w:rsidR="00432D03" w:rsidRDefault="00432D03" w:rsidP="00432D03">
      <w:pPr>
        <w:spacing w:after="0" w:line="240" w:lineRule="auto"/>
      </w:pPr>
    </w:p>
    <w:p w:rsidR="000F3CDC" w:rsidRDefault="00432D03" w:rsidP="00432D03">
      <w:pPr>
        <w:pStyle w:val="Paragraphedeliste"/>
        <w:numPr>
          <w:ilvl w:val="0"/>
          <w:numId w:val="15"/>
        </w:numPr>
        <w:spacing w:before="120" w:after="120" w:line="240" w:lineRule="auto"/>
      </w:pPr>
      <w:r>
        <w:t>Le tunnel GRE est bien utilisé par les communications entre les deux sites :</w:t>
      </w:r>
    </w:p>
    <w:tbl>
      <w:tblPr>
        <w:tblStyle w:val="Grilledutableau"/>
        <w:tblW w:w="0" w:type="auto"/>
        <w:tblLayout w:type="fixed"/>
        <w:tblLook w:val="04A0"/>
      </w:tblPr>
      <w:tblGrid>
        <w:gridCol w:w="5303"/>
        <w:gridCol w:w="5303"/>
      </w:tblGrid>
      <w:tr w:rsidR="000F3CDC" w:rsidTr="00AD5870">
        <w:tc>
          <w:tcPr>
            <w:tcW w:w="5303" w:type="dxa"/>
          </w:tcPr>
          <w:p w:rsidR="000F3CDC" w:rsidRDefault="0094201B" w:rsidP="000F0869">
            <w:pPr>
              <w:rPr>
                <w:noProof/>
                <w:lang w:eastAsia="fr-FR"/>
              </w:rPr>
            </w:pPr>
            <w:r>
              <w:rPr>
                <w:noProof/>
                <w:lang w:eastAsia="fr-FR"/>
              </w:rPr>
              <w:drawing>
                <wp:inline distT="0" distB="0" distL="0" distR="0">
                  <wp:extent cx="3229610" cy="3235325"/>
                  <wp:effectExtent l="19050" t="0" r="889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6" cstate="print"/>
                          <a:srcRect/>
                          <a:stretch>
                            <a:fillRect/>
                          </a:stretch>
                        </pic:blipFill>
                        <pic:spPr bwMode="auto">
                          <a:xfrm>
                            <a:off x="0" y="0"/>
                            <a:ext cx="3229610" cy="3235325"/>
                          </a:xfrm>
                          <a:prstGeom prst="rect">
                            <a:avLst/>
                          </a:prstGeom>
                          <a:noFill/>
                          <a:ln w="9525">
                            <a:noFill/>
                            <a:miter lim="800000"/>
                            <a:headEnd/>
                            <a:tailEnd/>
                          </a:ln>
                        </pic:spPr>
                      </pic:pic>
                    </a:graphicData>
                  </a:graphic>
                </wp:inline>
              </w:drawing>
            </w:r>
          </w:p>
        </w:tc>
        <w:tc>
          <w:tcPr>
            <w:tcW w:w="5303" w:type="dxa"/>
          </w:tcPr>
          <w:p w:rsidR="000F3CDC" w:rsidRDefault="0094201B" w:rsidP="000F0869">
            <w:pPr>
              <w:rPr>
                <w:noProof/>
                <w:lang w:eastAsia="fr-FR"/>
              </w:rPr>
            </w:pPr>
            <w:r>
              <w:rPr>
                <w:noProof/>
                <w:lang w:eastAsia="fr-FR"/>
              </w:rPr>
              <w:drawing>
                <wp:inline distT="0" distB="0" distL="0" distR="0">
                  <wp:extent cx="3223260" cy="3235325"/>
                  <wp:effectExtent l="1905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cstate="print"/>
                          <a:srcRect/>
                          <a:stretch>
                            <a:fillRect/>
                          </a:stretch>
                        </pic:blipFill>
                        <pic:spPr bwMode="auto">
                          <a:xfrm>
                            <a:off x="0" y="0"/>
                            <a:ext cx="3223260" cy="3235325"/>
                          </a:xfrm>
                          <a:prstGeom prst="rect">
                            <a:avLst/>
                          </a:prstGeom>
                          <a:noFill/>
                          <a:ln w="9525">
                            <a:noFill/>
                            <a:miter lim="800000"/>
                            <a:headEnd/>
                            <a:tailEnd/>
                          </a:ln>
                        </pic:spPr>
                      </pic:pic>
                    </a:graphicData>
                  </a:graphic>
                </wp:inline>
              </w:drawing>
            </w:r>
          </w:p>
        </w:tc>
      </w:tr>
      <w:tr w:rsidR="000F3CDC" w:rsidTr="00AD5870">
        <w:tc>
          <w:tcPr>
            <w:tcW w:w="5303" w:type="dxa"/>
          </w:tcPr>
          <w:p w:rsidR="000F3CDC" w:rsidRDefault="000F3CDC" w:rsidP="000F0869">
            <w:pPr>
              <w:rPr>
                <w:noProof/>
                <w:lang w:eastAsia="fr-FR"/>
              </w:rPr>
            </w:pPr>
            <w:r>
              <w:rPr>
                <w:noProof/>
                <w:lang w:eastAsia="fr-FR"/>
              </w:rPr>
              <w:t>Avant</w:t>
            </w:r>
            <w:r w:rsidR="00432D03">
              <w:rPr>
                <w:noProof/>
                <w:lang w:eastAsia="fr-FR"/>
              </w:rPr>
              <w:t xml:space="preserve"> génération du trafic</w:t>
            </w:r>
          </w:p>
        </w:tc>
        <w:tc>
          <w:tcPr>
            <w:tcW w:w="5303" w:type="dxa"/>
          </w:tcPr>
          <w:p w:rsidR="000F3CDC" w:rsidRDefault="000F3CDC" w:rsidP="000F0869">
            <w:pPr>
              <w:rPr>
                <w:noProof/>
                <w:lang w:eastAsia="fr-FR"/>
              </w:rPr>
            </w:pPr>
            <w:r>
              <w:rPr>
                <w:noProof/>
                <w:lang w:eastAsia="fr-FR"/>
              </w:rPr>
              <w:t>Après génération du trafic</w:t>
            </w:r>
          </w:p>
        </w:tc>
      </w:tr>
    </w:tbl>
    <w:p w:rsidR="000F3CDC" w:rsidRDefault="0094201B" w:rsidP="00432D03">
      <w:pPr>
        <w:pStyle w:val="Paragraphedeliste"/>
        <w:numPr>
          <w:ilvl w:val="0"/>
          <w:numId w:val="3"/>
        </w:numPr>
        <w:spacing w:before="120" w:after="120" w:line="240" w:lineRule="auto"/>
      </w:pPr>
      <w:r>
        <w:t>Le trafic passe bien également par le tunnel GRE !</w:t>
      </w:r>
    </w:p>
    <w:p w:rsidR="00432D03" w:rsidRDefault="00432D03">
      <w:r>
        <w:br w:type="page"/>
      </w:r>
    </w:p>
    <w:tbl>
      <w:tblPr>
        <w:tblStyle w:val="Grilledutableau"/>
        <w:tblW w:w="0" w:type="auto"/>
        <w:tblLayout w:type="fixed"/>
        <w:tblLook w:val="04A0"/>
      </w:tblPr>
      <w:tblGrid>
        <w:gridCol w:w="5303"/>
        <w:gridCol w:w="5303"/>
      </w:tblGrid>
      <w:tr w:rsidR="00743605" w:rsidTr="00715D2C">
        <w:tc>
          <w:tcPr>
            <w:tcW w:w="10606" w:type="dxa"/>
            <w:gridSpan w:val="2"/>
          </w:tcPr>
          <w:p w:rsidR="00743605" w:rsidRDefault="00743605" w:rsidP="000F0869">
            <w:pPr>
              <w:rPr>
                <w:noProof/>
                <w:lang w:eastAsia="fr-FR"/>
              </w:rPr>
            </w:pPr>
            <w:r>
              <w:rPr>
                <w:noProof/>
                <w:lang w:eastAsia="fr-FR"/>
              </w:rPr>
              <w:lastRenderedPageBreak/>
              <w:t>On peut même « s’amuser » à lancer du trafic et voir l’évolution du nombre de paquets qui passent par les tunnels GRE et IPSEC</w:t>
            </w:r>
          </w:p>
        </w:tc>
      </w:tr>
      <w:tr w:rsidR="0094201B" w:rsidTr="00AD5870">
        <w:tc>
          <w:tcPr>
            <w:tcW w:w="5303" w:type="dxa"/>
          </w:tcPr>
          <w:p w:rsidR="0094201B" w:rsidRDefault="0094201B" w:rsidP="000F0869">
            <w:pPr>
              <w:rPr>
                <w:noProof/>
                <w:lang w:eastAsia="fr-FR"/>
              </w:rPr>
            </w:pPr>
            <w:r>
              <w:rPr>
                <w:noProof/>
                <w:lang w:eastAsia="fr-FR"/>
              </w:rPr>
              <w:drawing>
                <wp:inline distT="0" distB="0" distL="0" distR="0">
                  <wp:extent cx="3223260" cy="3241040"/>
                  <wp:effectExtent l="1905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srcRect/>
                          <a:stretch>
                            <a:fillRect/>
                          </a:stretch>
                        </pic:blipFill>
                        <pic:spPr bwMode="auto">
                          <a:xfrm>
                            <a:off x="0" y="0"/>
                            <a:ext cx="3223260" cy="3241040"/>
                          </a:xfrm>
                          <a:prstGeom prst="rect">
                            <a:avLst/>
                          </a:prstGeom>
                          <a:noFill/>
                          <a:ln w="9525">
                            <a:noFill/>
                            <a:miter lim="800000"/>
                            <a:headEnd/>
                            <a:tailEnd/>
                          </a:ln>
                        </pic:spPr>
                      </pic:pic>
                    </a:graphicData>
                  </a:graphic>
                </wp:inline>
              </w:drawing>
            </w:r>
          </w:p>
        </w:tc>
        <w:tc>
          <w:tcPr>
            <w:tcW w:w="5303" w:type="dxa"/>
          </w:tcPr>
          <w:p w:rsidR="0094201B" w:rsidRDefault="00D43050" w:rsidP="000F0869">
            <w:pPr>
              <w:rPr>
                <w:noProof/>
                <w:lang w:eastAsia="fr-FR"/>
              </w:rPr>
            </w:pPr>
            <w:r>
              <w:rPr>
                <w:noProof/>
                <w:lang w:eastAsia="fr-FR"/>
              </w:rPr>
              <w:drawing>
                <wp:inline distT="0" distB="0" distL="0" distR="0">
                  <wp:extent cx="3226435" cy="2884170"/>
                  <wp:effectExtent l="1905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9" cstate="print"/>
                          <a:srcRect/>
                          <a:stretch>
                            <a:fillRect/>
                          </a:stretch>
                        </pic:blipFill>
                        <pic:spPr bwMode="auto">
                          <a:xfrm>
                            <a:off x="0" y="0"/>
                            <a:ext cx="3226435" cy="2884170"/>
                          </a:xfrm>
                          <a:prstGeom prst="rect">
                            <a:avLst/>
                          </a:prstGeom>
                          <a:noFill/>
                          <a:ln w="9525">
                            <a:noFill/>
                            <a:miter lim="800000"/>
                            <a:headEnd/>
                            <a:tailEnd/>
                          </a:ln>
                        </pic:spPr>
                      </pic:pic>
                    </a:graphicData>
                  </a:graphic>
                </wp:inline>
              </w:drawing>
            </w:r>
          </w:p>
        </w:tc>
      </w:tr>
      <w:tr w:rsidR="0094201B" w:rsidTr="00AD5870">
        <w:tc>
          <w:tcPr>
            <w:tcW w:w="5303" w:type="dxa"/>
          </w:tcPr>
          <w:p w:rsidR="0094201B" w:rsidRDefault="00D43050" w:rsidP="000F0869">
            <w:pPr>
              <w:rPr>
                <w:noProof/>
                <w:lang w:eastAsia="fr-FR"/>
              </w:rPr>
            </w:pPr>
            <w:r>
              <w:rPr>
                <w:noProof/>
                <w:lang w:eastAsia="fr-FR"/>
              </w:rPr>
              <w:drawing>
                <wp:inline distT="0" distB="0" distL="0" distR="0">
                  <wp:extent cx="3221861" cy="2685326"/>
                  <wp:effectExtent l="1905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cstate="print"/>
                          <a:srcRect b="6975"/>
                          <a:stretch>
                            <a:fillRect/>
                          </a:stretch>
                        </pic:blipFill>
                        <pic:spPr bwMode="auto">
                          <a:xfrm>
                            <a:off x="0" y="0"/>
                            <a:ext cx="3221861" cy="2685326"/>
                          </a:xfrm>
                          <a:prstGeom prst="rect">
                            <a:avLst/>
                          </a:prstGeom>
                          <a:noFill/>
                          <a:ln w="9525">
                            <a:noFill/>
                            <a:miter lim="800000"/>
                            <a:headEnd/>
                            <a:tailEnd/>
                          </a:ln>
                        </pic:spPr>
                      </pic:pic>
                    </a:graphicData>
                  </a:graphic>
                </wp:inline>
              </w:drawing>
            </w:r>
          </w:p>
        </w:tc>
        <w:tc>
          <w:tcPr>
            <w:tcW w:w="5303" w:type="dxa"/>
          </w:tcPr>
          <w:p w:rsidR="0094201B" w:rsidRDefault="00D43050" w:rsidP="000F0869">
            <w:pPr>
              <w:rPr>
                <w:noProof/>
                <w:lang w:eastAsia="fr-FR"/>
              </w:rPr>
            </w:pPr>
            <w:r>
              <w:rPr>
                <w:noProof/>
                <w:lang w:eastAsia="fr-FR"/>
              </w:rPr>
              <w:drawing>
                <wp:inline distT="0" distB="0" distL="0" distR="0">
                  <wp:extent cx="3221861" cy="2640106"/>
                  <wp:effectExtent l="1905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0" cstate="print"/>
                          <a:srcRect b="5159"/>
                          <a:stretch>
                            <a:fillRect/>
                          </a:stretch>
                        </pic:blipFill>
                        <pic:spPr bwMode="auto">
                          <a:xfrm>
                            <a:off x="0" y="0"/>
                            <a:ext cx="3221861" cy="2640106"/>
                          </a:xfrm>
                          <a:prstGeom prst="rect">
                            <a:avLst/>
                          </a:prstGeom>
                          <a:noFill/>
                          <a:ln w="9525">
                            <a:noFill/>
                            <a:miter lim="800000"/>
                            <a:headEnd/>
                            <a:tailEnd/>
                          </a:ln>
                        </pic:spPr>
                      </pic:pic>
                    </a:graphicData>
                  </a:graphic>
                </wp:inline>
              </w:drawing>
            </w:r>
          </w:p>
        </w:tc>
      </w:tr>
      <w:tr w:rsidR="00D43050" w:rsidTr="00AD5870">
        <w:tc>
          <w:tcPr>
            <w:tcW w:w="5303" w:type="dxa"/>
          </w:tcPr>
          <w:p w:rsidR="00D43050" w:rsidRDefault="00D43050" w:rsidP="000F0869">
            <w:pPr>
              <w:rPr>
                <w:noProof/>
                <w:lang w:eastAsia="fr-FR"/>
              </w:rPr>
            </w:pPr>
            <w:r>
              <w:rPr>
                <w:noProof/>
                <w:lang w:eastAsia="fr-FR"/>
              </w:rPr>
              <w:drawing>
                <wp:inline distT="0" distB="0" distL="0" distR="0">
                  <wp:extent cx="3229610" cy="2882265"/>
                  <wp:effectExtent l="19050" t="0" r="889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cstate="print"/>
                          <a:srcRect/>
                          <a:stretch>
                            <a:fillRect/>
                          </a:stretch>
                        </pic:blipFill>
                        <pic:spPr bwMode="auto">
                          <a:xfrm>
                            <a:off x="0" y="0"/>
                            <a:ext cx="3229610" cy="2882265"/>
                          </a:xfrm>
                          <a:prstGeom prst="rect">
                            <a:avLst/>
                          </a:prstGeom>
                          <a:noFill/>
                          <a:ln w="9525">
                            <a:noFill/>
                            <a:miter lim="800000"/>
                            <a:headEnd/>
                            <a:tailEnd/>
                          </a:ln>
                        </pic:spPr>
                      </pic:pic>
                    </a:graphicData>
                  </a:graphic>
                </wp:inline>
              </w:drawing>
            </w:r>
          </w:p>
        </w:tc>
        <w:tc>
          <w:tcPr>
            <w:tcW w:w="5303" w:type="dxa"/>
          </w:tcPr>
          <w:p w:rsidR="00D43050" w:rsidRDefault="00D43050" w:rsidP="000F0869">
            <w:pPr>
              <w:rPr>
                <w:noProof/>
                <w:lang w:eastAsia="fr-FR"/>
              </w:rPr>
            </w:pPr>
            <w:r>
              <w:rPr>
                <w:noProof/>
                <w:lang w:eastAsia="fr-FR"/>
              </w:rPr>
              <w:drawing>
                <wp:inline distT="0" distB="0" distL="0" distR="0">
                  <wp:extent cx="3223260" cy="2778125"/>
                  <wp:effectExtent l="1905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2" cstate="print"/>
                          <a:srcRect/>
                          <a:stretch>
                            <a:fillRect/>
                          </a:stretch>
                        </pic:blipFill>
                        <pic:spPr bwMode="auto">
                          <a:xfrm>
                            <a:off x="0" y="0"/>
                            <a:ext cx="3223260" cy="2778125"/>
                          </a:xfrm>
                          <a:prstGeom prst="rect">
                            <a:avLst/>
                          </a:prstGeom>
                          <a:noFill/>
                          <a:ln w="9525">
                            <a:noFill/>
                            <a:miter lim="800000"/>
                            <a:headEnd/>
                            <a:tailEnd/>
                          </a:ln>
                        </pic:spPr>
                      </pic:pic>
                    </a:graphicData>
                  </a:graphic>
                </wp:inline>
              </w:drawing>
            </w:r>
          </w:p>
        </w:tc>
      </w:tr>
      <w:tr w:rsidR="00D43050" w:rsidTr="00AD5870">
        <w:tc>
          <w:tcPr>
            <w:tcW w:w="5303" w:type="dxa"/>
          </w:tcPr>
          <w:p w:rsidR="00D43050" w:rsidRDefault="00D43050" w:rsidP="000F0869">
            <w:pPr>
              <w:rPr>
                <w:noProof/>
                <w:lang w:eastAsia="fr-FR"/>
              </w:rPr>
            </w:pPr>
            <w:r>
              <w:rPr>
                <w:noProof/>
                <w:lang w:eastAsia="fr-FR"/>
              </w:rPr>
              <w:t>Au niveau IPSEC, les paquets encapsulés par Rt1 …</w:t>
            </w:r>
          </w:p>
        </w:tc>
        <w:tc>
          <w:tcPr>
            <w:tcW w:w="5303" w:type="dxa"/>
          </w:tcPr>
          <w:p w:rsidR="00D43050" w:rsidRDefault="00D43050" w:rsidP="000F0869">
            <w:pPr>
              <w:rPr>
                <w:noProof/>
                <w:lang w:eastAsia="fr-FR"/>
              </w:rPr>
            </w:pPr>
            <w:r>
              <w:rPr>
                <w:noProof/>
                <w:lang w:eastAsia="fr-FR"/>
              </w:rPr>
              <w:t>… sont bien « décapsulés » par Rt2 (on voit un nombre similaire</w:t>
            </w:r>
            <w:r w:rsidR="001D73F0">
              <w:rPr>
                <w:noProof/>
                <w:lang w:eastAsia="fr-FR"/>
              </w:rPr>
              <w:t xml:space="preserve"> voire identique si on arrive à être synchrone</w:t>
            </w:r>
            <w:r>
              <w:rPr>
                <w:noProof/>
                <w:lang w:eastAsia="fr-FR"/>
              </w:rPr>
              <w:t>) … et vice versa</w:t>
            </w:r>
            <w:r w:rsidR="001D73F0">
              <w:rPr>
                <w:noProof/>
                <w:lang w:eastAsia="fr-FR"/>
              </w:rPr>
              <w:t>.</w:t>
            </w:r>
          </w:p>
        </w:tc>
      </w:tr>
    </w:tbl>
    <w:p w:rsidR="0094201B" w:rsidRPr="00743605" w:rsidRDefault="00432D03" w:rsidP="00743605">
      <w:pPr>
        <w:pStyle w:val="Titre1"/>
        <w:spacing w:before="240"/>
      </w:pPr>
      <w:r w:rsidRPr="00743605">
        <w:rPr>
          <w:noProof/>
          <w:lang w:eastAsia="fr-FR"/>
        </w:rPr>
        <w:lastRenderedPageBreak/>
        <w:drawing>
          <wp:anchor distT="0" distB="0" distL="114300" distR="114300" simplePos="0" relativeHeight="251666432" behindDoc="1" locked="0" layoutInCell="1" allowOverlap="1">
            <wp:simplePos x="0" y="0"/>
            <wp:positionH relativeFrom="column">
              <wp:posOffset>-91440</wp:posOffset>
            </wp:positionH>
            <wp:positionV relativeFrom="paragraph">
              <wp:posOffset>0</wp:posOffset>
            </wp:positionV>
            <wp:extent cx="692785" cy="694055"/>
            <wp:effectExtent l="19050" t="0" r="0" b="0"/>
            <wp:wrapTight wrapText="bothSides">
              <wp:wrapPolygon edited="0">
                <wp:start x="-594" y="0"/>
                <wp:lineTo x="-594" y="20750"/>
                <wp:lineTo x="21382" y="20750"/>
                <wp:lineTo x="21382" y="0"/>
                <wp:lineTo x="-594" y="0"/>
              </wp:wrapPolygon>
            </wp:wrapTight>
            <wp:docPr id="192" name="Image 192" descr="La cerise sur le gâ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a cerise sur le gâteau"/>
                    <pic:cNvPicPr>
                      <a:picLocks noChangeAspect="1" noChangeArrowheads="1"/>
                    </pic:cNvPicPr>
                  </pic:nvPicPr>
                  <pic:blipFill>
                    <a:blip r:embed="rId83" cstate="print"/>
                    <a:srcRect/>
                    <a:stretch>
                      <a:fillRect/>
                    </a:stretch>
                  </pic:blipFill>
                  <pic:spPr bwMode="auto">
                    <a:xfrm>
                      <a:off x="0" y="0"/>
                      <a:ext cx="692785" cy="694055"/>
                    </a:xfrm>
                    <a:prstGeom prst="rect">
                      <a:avLst/>
                    </a:prstGeom>
                    <a:noFill/>
                    <a:ln w="9525">
                      <a:noFill/>
                      <a:miter lim="800000"/>
                      <a:headEnd/>
                      <a:tailEnd/>
                    </a:ln>
                  </pic:spPr>
                </pic:pic>
              </a:graphicData>
            </a:graphic>
          </wp:anchor>
        </w:drawing>
      </w:r>
      <w:r w:rsidRPr="00743605">
        <w:t xml:space="preserve">Cerise sur le gâteau ! </w:t>
      </w:r>
    </w:p>
    <w:p w:rsidR="00432D03" w:rsidRDefault="00432D03" w:rsidP="00CD409C">
      <w:pPr>
        <w:spacing w:before="120" w:after="120" w:line="240" w:lineRule="auto"/>
        <w:jc w:val="both"/>
      </w:pPr>
      <w:r>
        <w:t>PACKET TRACER nous explique avec pédagogie ce qui se passe réellement quand on a mis en place un tunnel IPSEC over GRE.</w:t>
      </w:r>
    </w:p>
    <w:p w:rsidR="00377198" w:rsidRDefault="00377198" w:rsidP="00432D03">
      <w:pPr>
        <w:spacing w:after="0" w:line="240" w:lineRule="auto"/>
        <w:jc w:val="center"/>
      </w:pPr>
      <w:r>
        <w:rPr>
          <w:noProof/>
          <w:lang w:eastAsia="fr-FR"/>
        </w:rPr>
        <w:drawing>
          <wp:inline distT="0" distB="0" distL="0" distR="0">
            <wp:extent cx="5457190" cy="5411470"/>
            <wp:effectExtent l="1905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cstate="print"/>
                    <a:srcRect/>
                    <a:stretch>
                      <a:fillRect/>
                    </a:stretch>
                  </pic:blipFill>
                  <pic:spPr bwMode="auto">
                    <a:xfrm>
                      <a:off x="0" y="0"/>
                      <a:ext cx="5457190" cy="5411470"/>
                    </a:xfrm>
                    <a:prstGeom prst="rect">
                      <a:avLst/>
                    </a:prstGeom>
                    <a:noFill/>
                    <a:ln w="9525">
                      <a:noFill/>
                      <a:miter lim="800000"/>
                      <a:headEnd/>
                      <a:tailEnd/>
                    </a:ln>
                  </pic:spPr>
                </pic:pic>
              </a:graphicData>
            </a:graphic>
          </wp:inline>
        </w:drawing>
      </w:r>
    </w:p>
    <w:p w:rsidR="00CD409C" w:rsidRDefault="00CD409C" w:rsidP="00432D03">
      <w:pPr>
        <w:spacing w:after="0" w:line="240" w:lineRule="auto"/>
        <w:jc w:val="center"/>
      </w:pPr>
      <w:r w:rsidRPr="00CD409C">
        <w:rPr>
          <w:highlight w:val="green"/>
        </w:rPr>
        <w:t xml:space="preserve">Copie d’écran à </w:t>
      </w:r>
      <w:r>
        <w:rPr>
          <w:highlight w:val="green"/>
        </w:rPr>
        <w:t>déposer dans le répertoire de dépôt</w:t>
      </w:r>
      <w:r w:rsidRPr="00CD409C">
        <w:rPr>
          <w:highlight w:val="green"/>
        </w:rPr>
        <w:t> !</w:t>
      </w:r>
    </w:p>
    <w:p w:rsidR="00377198" w:rsidRDefault="00377198" w:rsidP="00743605">
      <w:pPr>
        <w:spacing w:before="120" w:after="120" w:line="240" w:lineRule="auto"/>
      </w:pPr>
      <w:r>
        <w:t xml:space="preserve">Vérifiez ce que fait exactement </w:t>
      </w:r>
      <w:r w:rsidRPr="008E6B98">
        <w:rPr>
          <w:b/>
          <w:highlight w:val="cyan"/>
        </w:rPr>
        <w:t>Rt1</w:t>
      </w:r>
      <w:r>
        <w:t xml:space="preserve"> lorsqu’il a un paquet à émettre vers le réseau privé distant :</w:t>
      </w:r>
    </w:p>
    <w:p w:rsidR="00377198" w:rsidRDefault="00377198" w:rsidP="00743605">
      <w:pPr>
        <w:pStyle w:val="Paragraphedeliste"/>
        <w:numPr>
          <w:ilvl w:val="0"/>
          <w:numId w:val="3"/>
        </w:numPr>
        <w:spacing w:before="120" w:after="120" w:line="240" w:lineRule="auto"/>
      </w:pPr>
      <w:r>
        <w:t xml:space="preserve">Ouvrez le paquet </w:t>
      </w:r>
      <w:r w:rsidRPr="008E6B98">
        <w:rPr>
          <w:b/>
          <w:highlight w:val="cyan"/>
        </w:rPr>
        <w:t>au moment où il passe sur Rt1</w:t>
      </w:r>
    </w:p>
    <w:p w:rsidR="00377198" w:rsidRDefault="00377198" w:rsidP="00743605">
      <w:pPr>
        <w:pStyle w:val="Paragraphedeliste"/>
        <w:numPr>
          <w:ilvl w:val="0"/>
          <w:numId w:val="3"/>
        </w:numPr>
        <w:spacing w:before="120" w:after="120" w:line="240" w:lineRule="auto"/>
      </w:pPr>
      <w:r>
        <w:t>Restez sur l’onglet « OSI Model »</w:t>
      </w:r>
    </w:p>
    <w:p w:rsidR="00377198" w:rsidRDefault="00377198" w:rsidP="00743605">
      <w:pPr>
        <w:pStyle w:val="Paragraphedeliste"/>
        <w:numPr>
          <w:ilvl w:val="0"/>
          <w:numId w:val="3"/>
        </w:numPr>
        <w:spacing w:before="120" w:after="120" w:line="240" w:lineRule="auto"/>
      </w:pPr>
      <w:r>
        <w:t>Cliquez sur « </w:t>
      </w:r>
      <w:proofErr w:type="spellStart"/>
      <w:r>
        <w:t>Next</w:t>
      </w:r>
      <w:proofErr w:type="spellEnd"/>
      <w:r>
        <w:t xml:space="preserve"> Layer » pour suivre le paquet de </w:t>
      </w:r>
      <w:proofErr w:type="spellStart"/>
      <w:r>
        <w:t>désencapsulation</w:t>
      </w:r>
      <w:proofErr w:type="spellEnd"/>
      <w:r>
        <w:t xml:space="preserve"> / </w:t>
      </w:r>
      <w:proofErr w:type="spellStart"/>
      <w:r>
        <w:t>réencapsulation</w:t>
      </w:r>
      <w:proofErr w:type="spellEnd"/>
      <w:r>
        <w:t xml:space="preserve"> jusqu’à la </w:t>
      </w:r>
      <w:proofErr w:type="spellStart"/>
      <w:r>
        <w:t>courche</w:t>
      </w:r>
      <w:proofErr w:type="spellEnd"/>
      <w:r>
        <w:t xml:space="preserve"> 3 en sortie.</w:t>
      </w:r>
    </w:p>
    <w:p w:rsidR="00377198" w:rsidRDefault="00377198" w:rsidP="00743605">
      <w:pPr>
        <w:pStyle w:val="Paragraphedeliste"/>
        <w:numPr>
          <w:ilvl w:val="0"/>
          <w:numId w:val="3"/>
        </w:numPr>
        <w:spacing w:before="120" w:after="120" w:line="240" w:lineRule="auto"/>
      </w:pPr>
      <w:r>
        <w:t xml:space="preserve">Lisez la magnifique explication du processus de </w:t>
      </w:r>
      <w:proofErr w:type="spellStart"/>
      <w:r>
        <w:t>réencapsulation</w:t>
      </w:r>
      <w:proofErr w:type="spellEnd"/>
      <w:r>
        <w:t>. Tout y est !</w:t>
      </w:r>
    </w:p>
    <w:p w:rsidR="00377198" w:rsidRDefault="00AE6C54" w:rsidP="00AE6C54">
      <w:pPr>
        <w:spacing w:after="0" w:line="240" w:lineRule="auto"/>
        <w:jc w:val="center"/>
      </w:pPr>
      <w:r>
        <w:rPr>
          <w:noProof/>
          <w:lang w:eastAsia="fr-FR"/>
        </w:rPr>
        <w:drawing>
          <wp:inline distT="0" distB="0" distL="0" distR="0">
            <wp:extent cx="6645910" cy="1864495"/>
            <wp:effectExtent l="19050" t="0" r="2540" b="0"/>
            <wp:docPr id="7" name="Image 7" descr="gre-ipsec-tunnel-trans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ipsec-tunnel-transport-1"/>
                    <pic:cNvPicPr>
                      <a:picLocks noChangeAspect="1" noChangeArrowheads="1"/>
                    </pic:cNvPicPr>
                  </pic:nvPicPr>
                  <pic:blipFill>
                    <a:blip r:embed="rId85" cstate="print"/>
                    <a:srcRect/>
                    <a:stretch>
                      <a:fillRect/>
                    </a:stretch>
                  </pic:blipFill>
                  <pic:spPr bwMode="auto">
                    <a:xfrm>
                      <a:off x="0" y="0"/>
                      <a:ext cx="6645910" cy="1864495"/>
                    </a:xfrm>
                    <a:prstGeom prst="rect">
                      <a:avLst/>
                    </a:prstGeom>
                    <a:noFill/>
                    <a:ln w="9525">
                      <a:noFill/>
                      <a:miter lim="800000"/>
                      <a:headEnd/>
                      <a:tailEnd/>
                    </a:ln>
                  </pic:spPr>
                </pic:pic>
              </a:graphicData>
            </a:graphic>
          </wp:inline>
        </w:drawing>
      </w:r>
    </w:p>
    <w:tbl>
      <w:tblPr>
        <w:tblStyle w:val="Grilledutableau"/>
        <w:tblW w:w="0" w:type="auto"/>
        <w:tblLook w:val="04A0"/>
      </w:tblPr>
      <w:tblGrid>
        <w:gridCol w:w="5303"/>
        <w:gridCol w:w="5303"/>
      </w:tblGrid>
      <w:tr w:rsidR="00F33F39" w:rsidRPr="00F33F39" w:rsidTr="00F33F39">
        <w:tc>
          <w:tcPr>
            <w:tcW w:w="10606" w:type="dxa"/>
            <w:gridSpan w:val="2"/>
            <w:shd w:val="clear" w:color="auto" w:fill="DDD9C3" w:themeFill="background2" w:themeFillShade="E6"/>
          </w:tcPr>
          <w:p w:rsidR="00F33F39" w:rsidRPr="00F33F39" w:rsidRDefault="00F33F39" w:rsidP="000F0869">
            <w:pPr>
              <w:jc w:val="center"/>
              <w:rPr>
                <w:b/>
                <w:color w:val="00B050"/>
                <w:sz w:val="24"/>
              </w:rPr>
            </w:pPr>
            <w:r w:rsidRPr="00F33F39">
              <w:rPr>
                <w:b/>
                <w:sz w:val="24"/>
              </w:rPr>
              <w:lastRenderedPageBreak/>
              <w:t xml:space="preserve">Traduction </w:t>
            </w:r>
            <w:r w:rsidRPr="00F33F39">
              <w:rPr>
                <w:b/>
                <w:color w:val="00B050"/>
                <w:sz w:val="24"/>
              </w:rPr>
              <w:t>et compléments</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1. The routing table finds a routing entry to the destination IP address.</w:t>
            </w:r>
          </w:p>
        </w:tc>
        <w:tc>
          <w:tcPr>
            <w:tcW w:w="5303" w:type="dxa"/>
          </w:tcPr>
          <w:p w:rsidR="00F33F39" w:rsidRPr="00F33F39" w:rsidRDefault="00F33F39" w:rsidP="00AE6C54">
            <w:r w:rsidRPr="00F33F39">
              <w:t>1. La table de routage trouve une entrée de routage vers l'adresse IP de destination.</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2. The destination network can be reached via 172.30.0.2.</w:t>
            </w:r>
          </w:p>
        </w:tc>
        <w:tc>
          <w:tcPr>
            <w:tcW w:w="5303" w:type="dxa"/>
          </w:tcPr>
          <w:p w:rsidR="00F33F39" w:rsidRPr="00F33F39" w:rsidRDefault="00F33F39" w:rsidP="00AE6C54">
            <w:r w:rsidRPr="00F33F39">
              <w:t>2. Le réseau de destination est accessible via 172.30.0.2.</w:t>
            </w:r>
          </w:p>
          <w:p w:rsidR="00F33F39" w:rsidRPr="00F33F39" w:rsidRDefault="00F33F39" w:rsidP="00AE6C54"/>
        </w:tc>
      </w:tr>
      <w:tr w:rsidR="00F33F39" w:rsidRPr="00F33F39" w:rsidTr="00F33F39">
        <w:tc>
          <w:tcPr>
            <w:tcW w:w="5303" w:type="dxa"/>
          </w:tcPr>
          <w:p w:rsid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3. The device decrements the TTL on the packet.</w:t>
            </w:r>
          </w:p>
          <w:p w:rsidR="00F33F39" w:rsidRPr="00F33F39" w:rsidRDefault="00F33F39" w:rsidP="00AE6C54">
            <w:pPr>
              <w:rPr>
                <w:rFonts w:ascii="Times New Roman" w:eastAsia="Times New Roman" w:hAnsi="Times New Roman" w:cs="Times New Roman"/>
                <w:sz w:val="24"/>
                <w:szCs w:val="24"/>
                <w:lang w:val="en-US" w:eastAsia="fr-FR"/>
              </w:rPr>
            </w:pPr>
          </w:p>
        </w:tc>
        <w:tc>
          <w:tcPr>
            <w:tcW w:w="5303" w:type="dxa"/>
          </w:tcPr>
          <w:p w:rsidR="00F33F39" w:rsidRPr="00F33F39" w:rsidRDefault="00F33F39" w:rsidP="00AE6C54">
            <w:r w:rsidRPr="00F33F39">
              <w:t>3. L'appareil</w:t>
            </w:r>
            <w:r>
              <w:t xml:space="preserve"> </w:t>
            </w:r>
            <w:r w:rsidRPr="00F33F39">
              <w:rPr>
                <w:color w:val="00B050"/>
              </w:rPr>
              <w:t>(le routeur)</w:t>
            </w:r>
            <w:r w:rsidRPr="00F33F39">
              <w:t xml:space="preserve"> décrémente le TTL du paquet.</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4. The packet received on Tunnel1 needs to be encapsulated in GRE</w:t>
            </w:r>
            <w:r>
              <w:rPr>
                <w:rFonts w:ascii="Times New Roman" w:eastAsia="Times New Roman" w:hAnsi="Times New Roman" w:cs="Times New Roman"/>
                <w:sz w:val="24"/>
                <w:szCs w:val="24"/>
                <w:lang w:val="en-US" w:eastAsia="fr-FR"/>
              </w:rPr>
              <w:t>.</w:t>
            </w:r>
          </w:p>
        </w:tc>
        <w:tc>
          <w:tcPr>
            <w:tcW w:w="5303" w:type="dxa"/>
          </w:tcPr>
          <w:p w:rsidR="00F33F39" w:rsidRPr="00F33F39" w:rsidRDefault="00F33F39" w:rsidP="00AE6C54">
            <w:pPr>
              <w:rPr>
                <w:i/>
                <w:color w:val="00B050"/>
              </w:rPr>
            </w:pPr>
            <w:r w:rsidRPr="00F33F39">
              <w:t>4. Le paquet reçu sur Tunnel1 doit être encapsulé dans GRE.</w:t>
            </w:r>
            <w:r>
              <w:t xml:space="preserve"> </w:t>
            </w:r>
            <w:r w:rsidRPr="00F33F39">
              <w:rPr>
                <w:i/>
                <w:color w:val="00B050"/>
              </w:rPr>
              <w:t>Il est reçu sur Tunnel1 : il doit emprunter forcément le tunnel pour pouvoir joindre 172.30.0.2</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5. The packet received is encapsulated in GRE.</w:t>
            </w:r>
          </w:p>
        </w:tc>
        <w:tc>
          <w:tcPr>
            <w:tcW w:w="5303" w:type="dxa"/>
          </w:tcPr>
          <w:p w:rsidR="00F33F39" w:rsidRPr="00F33F39" w:rsidRDefault="00F33F39" w:rsidP="00AE6C54">
            <w:r w:rsidRPr="00F33F39">
              <w:t>5. Le paquet reçu est encapsulé dans GRE.</w:t>
            </w:r>
          </w:p>
          <w:p w:rsidR="00F33F39" w:rsidRPr="00F33F39" w:rsidRDefault="00F33F39" w:rsidP="00AE6C54"/>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6. The device encapsulates the data into an IP packet</w:t>
            </w:r>
            <w:r>
              <w:rPr>
                <w:rFonts w:ascii="Times New Roman" w:eastAsia="Times New Roman" w:hAnsi="Times New Roman" w:cs="Times New Roman"/>
                <w:sz w:val="24"/>
                <w:szCs w:val="24"/>
                <w:lang w:val="en-US" w:eastAsia="fr-FR"/>
              </w:rPr>
              <w:t>.</w:t>
            </w:r>
          </w:p>
        </w:tc>
        <w:tc>
          <w:tcPr>
            <w:tcW w:w="5303" w:type="dxa"/>
          </w:tcPr>
          <w:p w:rsidR="00F33F39" w:rsidRPr="00F33F39" w:rsidRDefault="00F33F39" w:rsidP="00AE6C54">
            <w:r w:rsidRPr="00F33F39">
              <w:t>6. L'appareil encapsule les données dans un paquet IP.</w:t>
            </w:r>
          </w:p>
          <w:p w:rsidR="00F33F39" w:rsidRPr="00F33F39" w:rsidRDefault="00F33F39" w:rsidP="00AE6C54"/>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7. The traffic is interesting traffic and needs to be encrypted and encapsulated in IPSec PDUs.</w:t>
            </w:r>
          </w:p>
        </w:tc>
        <w:tc>
          <w:tcPr>
            <w:tcW w:w="5303" w:type="dxa"/>
          </w:tcPr>
          <w:p w:rsidR="00F33F39" w:rsidRDefault="00F33F39" w:rsidP="00AE6C54">
            <w:r w:rsidRPr="00F33F39">
              <w:t xml:space="preserve">7. Le trafic est un trafic intéressant et doit être chiffré et encapsulé dans des PDU </w:t>
            </w:r>
            <w:proofErr w:type="spellStart"/>
            <w:r w:rsidRPr="00F33F39">
              <w:t>IPSec</w:t>
            </w:r>
            <w:proofErr w:type="spellEnd"/>
            <w:r w:rsidRPr="00F33F39">
              <w:t>.</w:t>
            </w:r>
          </w:p>
          <w:p w:rsidR="00F33F39" w:rsidRPr="00F33F39" w:rsidRDefault="00F33F39" w:rsidP="00AE6C54">
            <w:pPr>
              <w:rPr>
                <w:i/>
                <w:color w:val="00B050"/>
              </w:rPr>
            </w:pPr>
            <w:r>
              <w:rPr>
                <w:i/>
                <w:color w:val="00B050"/>
              </w:rPr>
              <w:t>Rappel : c’est l’</w:t>
            </w:r>
            <w:proofErr w:type="spellStart"/>
            <w:r>
              <w:rPr>
                <w:i/>
                <w:color w:val="00B050"/>
              </w:rPr>
              <w:t>access</w:t>
            </w:r>
            <w:proofErr w:type="spellEnd"/>
            <w:r>
              <w:rPr>
                <w:i/>
                <w:color w:val="00B050"/>
              </w:rPr>
              <w:t>-</w:t>
            </w:r>
            <w:proofErr w:type="spellStart"/>
            <w:r>
              <w:rPr>
                <w:i/>
                <w:color w:val="00B050"/>
              </w:rPr>
              <w:t>list</w:t>
            </w:r>
            <w:proofErr w:type="spellEnd"/>
            <w:r>
              <w:rPr>
                <w:i/>
                <w:color w:val="00B050"/>
              </w:rPr>
              <w:t xml:space="preserve"> qui indique le trafic « intéressant » qui doit être chiffré et cette </w:t>
            </w:r>
            <w:proofErr w:type="spellStart"/>
            <w:r>
              <w:rPr>
                <w:i/>
                <w:color w:val="00B050"/>
              </w:rPr>
              <w:t>access</w:t>
            </w:r>
            <w:proofErr w:type="spellEnd"/>
            <w:r>
              <w:rPr>
                <w:i/>
                <w:color w:val="00B050"/>
              </w:rPr>
              <w:t>-</w:t>
            </w:r>
            <w:proofErr w:type="spellStart"/>
            <w:r>
              <w:rPr>
                <w:i/>
                <w:color w:val="00B050"/>
              </w:rPr>
              <w:t>list</w:t>
            </w:r>
            <w:proofErr w:type="spellEnd"/>
            <w:r>
              <w:rPr>
                <w:i/>
                <w:color w:val="00B050"/>
              </w:rPr>
              <w:t xml:space="preserve"> indique maintenant que ce sont les paquets qui circulent entre les extrémités du tunnel GRE qui sont intéressants !</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8. The packet is getting encrypted and encapsulated in IPSec PDUs.</w:t>
            </w:r>
          </w:p>
        </w:tc>
        <w:tc>
          <w:tcPr>
            <w:tcW w:w="5303" w:type="dxa"/>
          </w:tcPr>
          <w:p w:rsidR="00F33F39" w:rsidRPr="00F33F39" w:rsidRDefault="00F33F39" w:rsidP="00AE6C54">
            <w:r w:rsidRPr="00F33F39">
              <w:t xml:space="preserve">8. Le paquet est en cours de chiffrement et d'encapsulation dans des PDU </w:t>
            </w:r>
            <w:proofErr w:type="spellStart"/>
            <w:r w:rsidRPr="00F33F39">
              <w:t>IPSec</w:t>
            </w:r>
            <w:proofErr w:type="spellEnd"/>
            <w:r w:rsidRPr="00F33F39">
              <w:t>.</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9. ESP encrypts the received packet.</w:t>
            </w:r>
          </w:p>
          <w:p w:rsidR="00F33F39" w:rsidRPr="00F33F39" w:rsidRDefault="00F33F39" w:rsidP="00AE6C54">
            <w:pPr>
              <w:rPr>
                <w:rFonts w:ascii="Times New Roman" w:eastAsia="Times New Roman" w:hAnsi="Times New Roman" w:cs="Times New Roman"/>
                <w:sz w:val="24"/>
                <w:szCs w:val="24"/>
                <w:lang w:val="en-US" w:eastAsia="fr-FR"/>
              </w:rPr>
            </w:pPr>
          </w:p>
        </w:tc>
        <w:tc>
          <w:tcPr>
            <w:tcW w:w="5303" w:type="dxa"/>
          </w:tcPr>
          <w:p w:rsidR="00F33F39" w:rsidRPr="00F33F39" w:rsidRDefault="00F33F39" w:rsidP="00AE6C54">
            <w:r w:rsidRPr="00F33F39">
              <w:t>9. ESP chiffre le paquet reçu.</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10. The device encapsulates the data into an IP packet.</w:t>
            </w:r>
          </w:p>
        </w:tc>
        <w:tc>
          <w:tcPr>
            <w:tcW w:w="5303" w:type="dxa"/>
          </w:tcPr>
          <w:p w:rsidR="00F33F39" w:rsidRPr="00F33F39" w:rsidRDefault="00F33F39" w:rsidP="00AE6C54">
            <w:r w:rsidRPr="00F33F39">
              <w:t>10. L'appareil</w:t>
            </w:r>
            <w:r>
              <w:t xml:space="preserve"> </w:t>
            </w:r>
            <w:r w:rsidRPr="00F33F39">
              <w:t xml:space="preserve"> encapsule les données dans un paquet IP.</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11. The device looks up the destination IP address in the routing table.</w:t>
            </w:r>
          </w:p>
        </w:tc>
        <w:tc>
          <w:tcPr>
            <w:tcW w:w="5303" w:type="dxa"/>
          </w:tcPr>
          <w:p w:rsidR="00F33F39" w:rsidRPr="00F33F39" w:rsidRDefault="00F33F39" w:rsidP="00AE6C54">
            <w:r w:rsidRPr="00F33F39">
              <w:t xml:space="preserve">11. L'appareil </w:t>
            </w:r>
            <w:r w:rsidRPr="00F33F39">
              <w:rPr>
                <w:color w:val="00B050"/>
              </w:rPr>
              <w:t>(le routeur)</w:t>
            </w:r>
            <w:r w:rsidRPr="00F33F39">
              <w:t xml:space="preserve"> recherche l'adresse IP de destination dans la table de routage.</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12. The routing table finds a routing entry to the destination IP address.</w:t>
            </w:r>
          </w:p>
        </w:tc>
        <w:tc>
          <w:tcPr>
            <w:tcW w:w="5303" w:type="dxa"/>
          </w:tcPr>
          <w:p w:rsidR="00ED70FC" w:rsidRDefault="00F33F39" w:rsidP="00AE6C54">
            <w:pPr>
              <w:rPr>
                <w:color w:val="00B050"/>
              </w:rPr>
            </w:pPr>
            <w:r w:rsidRPr="00F33F39">
              <w:t>12. La table de routage trouve une entrée de routage vers l'adresse IP de destination.</w:t>
            </w:r>
            <w:r w:rsidR="00ED70FC">
              <w:t xml:space="preserve"> </w:t>
            </w:r>
          </w:p>
          <w:p w:rsidR="00F33F39" w:rsidRPr="00ED70FC" w:rsidRDefault="00ED70FC" w:rsidP="00AE6C54">
            <w:pPr>
              <w:rPr>
                <w:i/>
                <w:color w:val="00B050"/>
              </w:rPr>
            </w:pPr>
            <w:r w:rsidRPr="00ED70FC">
              <w:rPr>
                <w:i/>
                <w:color w:val="00B050"/>
              </w:rPr>
              <w:t>Maintenant la destination est l’extrémité du tunnel IPSEC, donc l’adresse publique 3.3.3.2 de Rt2.</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 xml:space="preserve">13. An IPSEC (ESP/AH) message is sending out of </w:t>
            </w:r>
            <w:r w:rsidR="00ED70FC">
              <w:rPr>
                <w:rFonts w:ascii="Times New Roman" w:eastAsia="Times New Roman" w:hAnsi="Times New Roman" w:cs="Times New Roman"/>
                <w:sz w:val="24"/>
                <w:szCs w:val="24"/>
                <w:lang w:val="en-US" w:eastAsia="fr-FR"/>
              </w:rPr>
              <w:t>Gi0/2</w:t>
            </w:r>
            <w:r w:rsidRPr="00F33F39">
              <w:rPr>
                <w:rFonts w:ascii="Times New Roman" w:eastAsia="Times New Roman" w:hAnsi="Times New Roman" w:cs="Times New Roman"/>
                <w:sz w:val="24"/>
                <w:szCs w:val="24"/>
                <w:lang w:val="en-US" w:eastAsia="fr-FR"/>
              </w:rPr>
              <w:t>.</w:t>
            </w:r>
          </w:p>
        </w:tc>
        <w:tc>
          <w:tcPr>
            <w:tcW w:w="5303" w:type="dxa"/>
          </w:tcPr>
          <w:p w:rsidR="00F33F39" w:rsidRPr="00F33F39" w:rsidRDefault="00F33F39" w:rsidP="00AE6C54">
            <w:r w:rsidRPr="00F33F39">
              <w:t xml:space="preserve">13. Un message IPSEC (ESP/AH) est envoyé depuis </w:t>
            </w:r>
            <w:r w:rsidR="00ED70FC">
              <w:t>Gi0/2</w:t>
            </w:r>
          </w:p>
        </w:tc>
      </w:tr>
    </w:tbl>
    <w:p w:rsidR="007E0D32" w:rsidRDefault="007E0D32" w:rsidP="000F0869">
      <w:pPr>
        <w:spacing w:after="0" w:line="240" w:lineRule="auto"/>
      </w:pPr>
    </w:p>
    <w:p w:rsidR="008102BE" w:rsidRPr="00F33F39" w:rsidRDefault="0052799D" w:rsidP="001060CF">
      <w:pPr>
        <w:spacing w:after="0" w:line="240" w:lineRule="auto"/>
        <w:jc w:val="center"/>
      </w:pPr>
      <w:r>
        <w:rPr>
          <w:noProof/>
          <w:lang w:eastAsia="fr-FR"/>
        </w:rPr>
        <w:drawing>
          <wp:inline distT="0" distB="0" distL="0" distR="0">
            <wp:extent cx="2967067" cy="3130952"/>
            <wp:effectExtent l="19050" t="0" r="4733"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6" cstate="print"/>
                    <a:srcRect/>
                    <a:stretch>
                      <a:fillRect/>
                    </a:stretch>
                  </pic:blipFill>
                  <pic:spPr bwMode="auto">
                    <a:xfrm>
                      <a:off x="0" y="0"/>
                      <a:ext cx="2970055" cy="3134105"/>
                    </a:xfrm>
                    <a:prstGeom prst="rect">
                      <a:avLst/>
                    </a:prstGeom>
                    <a:noFill/>
                    <a:ln w="9525">
                      <a:noFill/>
                      <a:miter lim="800000"/>
                      <a:headEnd/>
                      <a:tailEnd/>
                    </a:ln>
                  </pic:spPr>
                </pic:pic>
              </a:graphicData>
            </a:graphic>
          </wp:inline>
        </w:drawing>
      </w:r>
      <w:r w:rsidR="008102BE" w:rsidRPr="008102BE">
        <w:rPr>
          <w:noProof/>
          <w:lang w:eastAsia="fr-FR"/>
        </w:rPr>
        <w:drawing>
          <wp:inline distT="0" distB="0" distL="0" distR="0">
            <wp:extent cx="1705577" cy="1138228"/>
            <wp:effectExtent l="19050" t="0" r="8923" b="0"/>
            <wp:docPr id="48" name="Image 204" descr="60+ Happy End Stock Photos, Pictures &amp; Royalty-Free Images - iStock | Happy  ending, The end,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60+ Happy End Stock Photos, Pictures &amp; Royalty-Free Images - iStock | Happy  ending, The end, Wedding"/>
                    <pic:cNvPicPr>
                      <a:picLocks noChangeAspect="1" noChangeArrowheads="1"/>
                    </pic:cNvPicPr>
                  </pic:nvPicPr>
                  <pic:blipFill>
                    <a:blip r:embed="rId87" cstate="print"/>
                    <a:srcRect/>
                    <a:stretch>
                      <a:fillRect/>
                    </a:stretch>
                  </pic:blipFill>
                  <pic:spPr bwMode="auto">
                    <a:xfrm>
                      <a:off x="0" y="0"/>
                      <a:ext cx="1705700" cy="1138310"/>
                    </a:xfrm>
                    <a:prstGeom prst="rect">
                      <a:avLst/>
                    </a:prstGeom>
                    <a:noFill/>
                    <a:ln w="9525">
                      <a:noFill/>
                      <a:miter lim="800000"/>
                      <a:headEnd/>
                      <a:tailEnd/>
                    </a:ln>
                  </pic:spPr>
                </pic:pic>
              </a:graphicData>
            </a:graphic>
          </wp:inline>
        </w:drawing>
      </w:r>
    </w:p>
    <w:sectPr w:rsidR="008102BE" w:rsidRPr="00F33F39" w:rsidSect="00CD409C">
      <w:footerReference w:type="default" r:id="rId88"/>
      <w:pgSz w:w="11906" w:h="16838" w:code="9"/>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D59" w:rsidRDefault="00092D59" w:rsidP="00092D59">
      <w:pPr>
        <w:spacing w:after="0" w:line="240" w:lineRule="auto"/>
      </w:pPr>
      <w:r>
        <w:separator/>
      </w:r>
    </w:p>
  </w:endnote>
  <w:endnote w:type="continuationSeparator" w:id="0">
    <w:p w:rsidR="00092D59" w:rsidRDefault="00092D59" w:rsidP="00092D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59" w:rsidRPr="00092D59" w:rsidRDefault="00092D59" w:rsidP="00092D59">
    <w:pPr>
      <w:pStyle w:val="Pieddepage"/>
      <w:pBdr>
        <w:top w:val="single" w:sz="4" w:space="1" w:color="auto"/>
        <w:left w:val="single" w:sz="4" w:space="4" w:color="auto"/>
        <w:bottom w:val="single" w:sz="4" w:space="1" w:color="auto"/>
        <w:right w:val="single" w:sz="4" w:space="4" w:color="auto"/>
      </w:pBdr>
      <w:tabs>
        <w:tab w:val="clear" w:pos="4536"/>
        <w:tab w:val="clear" w:pos="9072"/>
        <w:tab w:val="center" w:pos="5245"/>
        <w:tab w:val="right" w:pos="10490"/>
      </w:tabs>
      <w:rPr>
        <w:sz w:val="16"/>
      </w:rPr>
    </w:pPr>
    <w:r w:rsidRPr="00092D59">
      <w:rPr>
        <w:sz w:val="16"/>
      </w:rPr>
      <w:sym w:font="Symbol" w:char="F0E3"/>
    </w:r>
    <w:r w:rsidRPr="00092D59">
      <w:rPr>
        <w:sz w:val="16"/>
      </w:rPr>
      <w:t xml:space="preserve"> </w:t>
    </w:r>
    <w:hyperlink r:id="rId1" w:history="1">
      <w:r w:rsidRPr="00CB79FF">
        <w:rPr>
          <w:rStyle w:val="Lienhypertexte"/>
          <w:sz w:val="16"/>
        </w:rPr>
        <w:t>david.duron@lmdsio.fr</w:t>
      </w:r>
    </w:hyperlink>
    <w:r>
      <w:rPr>
        <w:sz w:val="16"/>
      </w:rPr>
      <w:tab/>
      <w:t>Découverte tunnels VPN GRE &amp; IPSEC + GRE over IPSEC</w:t>
    </w:r>
    <w:r>
      <w:rPr>
        <w:sz w:val="16"/>
      </w:rPr>
      <w:tab/>
      <w:t xml:space="preserve">Page </w:t>
    </w:r>
    <w:r w:rsidR="00405794">
      <w:rPr>
        <w:sz w:val="16"/>
      </w:rPr>
      <w:fldChar w:fldCharType="begin"/>
    </w:r>
    <w:r>
      <w:rPr>
        <w:sz w:val="16"/>
      </w:rPr>
      <w:instrText xml:space="preserve"> PAGE   \* MERGEFORMAT </w:instrText>
    </w:r>
    <w:r w:rsidR="00405794">
      <w:rPr>
        <w:sz w:val="16"/>
      </w:rPr>
      <w:fldChar w:fldCharType="separate"/>
    </w:r>
    <w:r w:rsidR="002E626F">
      <w:rPr>
        <w:noProof/>
        <w:sz w:val="16"/>
      </w:rPr>
      <w:t>1</w:t>
    </w:r>
    <w:r w:rsidR="00405794">
      <w:rPr>
        <w:sz w:val="16"/>
      </w:rPr>
      <w:fldChar w:fldCharType="end"/>
    </w:r>
    <w:r>
      <w:rPr>
        <w:sz w:val="16"/>
      </w:rPr>
      <w:t>/</w:t>
    </w:r>
    <w:fldSimple w:instr=" NUMPAGES   \* MERGEFORMAT ">
      <w:r w:rsidR="002E626F" w:rsidRPr="002E626F">
        <w:rPr>
          <w:noProof/>
          <w:sz w:val="16"/>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D59" w:rsidRDefault="00092D59" w:rsidP="00092D59">
      <w:pPr>
        <w:spacing w:after="0" w:line="240" w:lineRule="auto"/>
      </w:pPr>
      <w:r>
        <w:separator/>
      </w:r>
    </w:p>
  </w:footnote>
  <w:footnote w:type="continuationSeparator" w:id="0">
    <w:p w:rsidR="00092D59" w:rsidRDefault="00092D59" w:rsidP="00092D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4565_"/>
      </v:shape>
    </w:pict>
  </w:numPicBullet>
  <w:numPicBullet w:numPicBulletId="1">
    <w:pict>
      <v:shape id="_x0000_i1027" type="#_x0000_t75" style="width:9.55pt;height:9.55pt" o:bullet="t">
        <v:imagedata r:id="rId2" o:title="BD21298_"/>
      </v:shape>
    </w:pict>
  </w:numPicBullet>
  <w:numPicBullet w:numPicBulletId="2">
    <w:pict>
      <v:shape id="_x0000_i1028" type="#_x0000_t75" style="width:11.4pt;height:9.55pt" o:bullet="t">
        <v:imagedata r:id="rId3" o:title="BD21300_"/>
      </v:shape>
    </w:pict>
  </w:numPicBullet>
  <w:abstractNum w:abstractNumId="0">
    <w:nsid w:val="024C57DE"/>
    <w:multiLevelType w:val="hybridMultilevel"/>
    <w:tmpl w:val="4F6AE7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965A92"/>
    <w:multiLevelType w:val="hybridMultilevel"/>
    <w:tmpl w:val="D2767800"/>
    <w:lvl w:ilvl="0" w:tplc="F22E5690">
      <w:numFmt w:val="bullet"/>
      <w:lvlText w:val=""/>
      <w:lvlPicBulletId w:val="0"/>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7A4D2F"/>
    <w:multiLevelType w:val="hybridMultilevel"/>
    <w:tmpl w:val="B99AE078"/>
    <w:lvl w:ilvl="0" w:tplc="FB14FA62">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9246BE"/>
    <w:multiLevelType w:val="hybridMultilevel"/>
    <w:tmpl w:val="5D6A0D16"/>
    <w:lvl w:ilvl="0" w:tplc="F22E5690">
      <w:numFmt w:val="bullet"/>
      <w:lvlText w:val=""/>
      <w:lvlPicBulletId w:val="0"/>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3430F3"/>
    <w:multiLevelType w:val="hybridMultilevel"/>
    <w:tmpl w:val="01EC21D4"/>
    <w:lvl w:ilvl="0" w:tplc="2AB4B53E">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C068BB"/>
    <w:multiLevelType w:val="hybridMultilevel"/>
    <w:tmpl w:val="50DC94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130BA5"/>
    <w:multiLevelType w:val="hybridMultilevel"/>
    <w:tmpl w:val="BAA6E316"/>
    <w:lvl w:ilvl="0" w:tplc="D5E8D7D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31C5D45"/>
    <w:multiLevelType w:val="hybridMultilevel"/>
    <w:tmpl w:val="EF0AFA30"/>
    <w:lvl w:ilvl="0" w:tplc="736ED74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C42FCF"/>
    <w:multiLevelType w:val="hybridMultilevel"/>
    <w:tmpl w:val="BAAABA6C"/>
    <w:lvl w:ilvl="0" w:tplc="3B94175E">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3A675E"/>
    <w:multiLevelType w:val="hybridMultilevel"/>
    <w:tmpl w:val="B3F67088"/>
    <w:lvl w:ilvl="0" w:tplc="3B94175E">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4B20765"/>
    <w:multiLevelType w:val="hybridMultilevel"/>
    <w:tmpl w:val="13724FC0"/>
    <w:lvl w:ilvl="0" w:tplc="E20C6D78">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D392FC2"/>
    <w:multiLevelType w:val="hybridMultilevel"/>
    <w:tmpl w:val="1A7C5662"/>
    <w:lvl w:ilvl="0" w:tplc="4EB62CC6">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F725B53"/>
    <w:multiLevelType w:val="hybridMultilevel"/>
    <w:tmpl w:val="62304FFA"/>
    <w:lvl w:ilvl="0" w:tplc="D5E8D7D4">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B805F4"/>
    <w:multiLevelType w:val="hybridMultilevel"/>
    <w:tmpl w:val="BA7EFBF6"/>
    <w:lvl w:ilvl="0" w:tplc="CFA8EE6E">
      <w:numFmt w:val="bullet"/>
      <w:lvlText w:val=""/>
      <w:lvlPicBulletId w:val="2"/>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2E65280"/>
    <w:multiLevelType w:val="hybridMultilevel"/>
    <w:tmpl w:val="953CC854"/>
    <w:lvl w:ilvl="0" w:tplc="BDAE458C">
      <w:numFmt w:val="bullet"/>
      <w:lvlText w:val=""/>
      <w:lvlPicBulletId w:val="1"/>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C20601"/>
    <w:multiLevelType w:val="hybridMultilevel"/>
    <w:tmpl w:val="4120F1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BB0007A"/>
    <w:multiLevelType w:val="hybridMultilevel"/>
    <w:tmpl w:val="00D2E416"/>
    <w:lvl w:ilvl="0" w:tplc="F22E5690">
      <w:numFmt w:val="bullet"/>
      <w:lvlText w:val=""/>
      <w:lvlPicBulletId w:val="0"/>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98F30CC"/>
    <w:multiLevelType w:val="hybridMultilevel"/>
    <w:tmpl w:val="7E5AC4B6"/>
    <w:lvl w:ilvl="0" w:tplc="F22E5690">
      <w:numFmt w:val="bullet"/>
      <w:lvlText w:val=""/>
      <w:lvlPicBulletId w:val="0"/>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A101B79"/>
    <w:multiLevelType w:val="hybridMultilevel"/>
    <w:tmpl w:val="6A3886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F472537"/>
    <w:multiLevelType w:val="hybridMultilevel"/>
    <w:tmpl w:val="2D2AF98C"/>
    <w:lvl w:ilvl="0" w:tplc="B678D228">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2"/>
  </w:num>
  <w:num w:numId="4">
    <w:abstractNumId w:val="18"/>
  </w:num>
  <w:num w:numId="5">
    <w:abstractNumId w:val="0"/>
  </w:num>
  <w:num w:numId="6">
    <w:abstractNumId w:val="5"/>
  </w:num>
  <w:num w:numId="7">
    <w:abstractNumId w:val="3"/>
  </w:num>
  <w:num w:numId="8">
    <w:abstractNumId w:val="10"/>
  </w:num>
  <w:num w:numId="9">
    <w:abstractNumId w:val="17"/>
  </w:num>
  <w:num w:numId="10">
    <w:abstractNumId w:val="14"/>
  </w:num>
  <w:num w:numId="11">
    <w:abstractNumId w:val="6"/>
  </w:num>
  <w:num w:numId="12">
    <w:abstractNumId w:val="13"/>
  </w:num>
  <w:num w:numId="13">
    <w:abstractNumId w:val="1"/>
  </w:num>
  <w:num w:numId="14">
    <w:abstractNumId w:val="8"/>
  </w:num>
  <w:num w:numId="15">
    <w:abstractNumId w:val="19"/>
  </w:num>
  <w:num w:numId="16">
    <w:abstractNumId w:val="4"/>
  </w:num>
  <w:num w:numId="17">
    <w:abstractNumId w:val="2"/>
  </w:num>
  <w:num w:numId="18">
    <w:abstractNumId w:val="11"/>
  </w:num>
  <w:num w:numId="19">
    <w:abstractNumId w:val="15"/>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6A0C24"/>
    <w:rsid w:val="00023288"/>
    <w:rsid w:val="000330BF"/>
    <w:rsid w:val="00061A82"/>
    <w:rsid w:val="0008757C"/>
    <w:rsid w:val="00092D59"/>
    <w:rsid w:val="000F0869"/>
    <w:rsid w:val="000F3CDC"/>
    <w:rsid w:val="001060CF"/>
    <w:rsid w:val="00112D49"/>
    <w:rsid w:val="00115081"/>
    <w:rsid w:val="00151AA8"/>
    <w:rsid w:val="001A3125"/>
    <w:rsid w:val="001D73F0"/>
    <w:rsid w:val="00240DC2"/>
    <w:rsid w:val="002A5F4F"/>
    <w:rsid w:val="002B2726"/>
    <w:rsid w:val="002E626F"/>
    <w:rsid w:val="00304F5C"/>
    <w:rsid w:val="00377198"/>
    <w:rsid w:val="003A2529"/>
    <w:rsid w:val="003C299E"/>
    <w:rsid w:val="003C6E0A"/>
    <w:rsid w:val="00405794"/>
    <w:rsid w:val="00420583"/>
    <w:rsid w:val="00424735"/>
    <w:rsid w:val="004278FE"/>
    <w:rsid w:val="00432D03"/>
    <w:rsid w:val="00482A16"/>
    <w:rsid w:val="004C5922"/>
    <w:rsid w:val="0052799D"/>
    <w:rsid w:val="005367E1"/>
    <w:rsid w:val="005616C3"/>
    <w:rsid w:val="00623FB4"/>
    <w:rsid w:val="006663B6"/>
    <w:rsid w:val="006A0C24"/>
    <w:rsid w:val="00743605"/>
    <w:rsid w:val="0078396C"/>
    <w:rsid w:val="007952ED"/>
    <w:rsid w:val="007E0D32"/>
    <w:rsid w:val="007E738A"/>
    <w:rsid w:val="008102BE"/>
    <w:rsid w:val="00871E3B"/>
    <w:rsid w:val="008A325C"/>
    <w:rsid w:val="008E6B98"/>
    <w:rsid w:val="009230AF"/>
    <w:rsid w:val="0094201B"/>
    <w:rsid w:val="009425BB"/>
    <w:rsid w:val="00997FC3"/>
    <w:rsid w:val="009C2E46"/>
    <w:rsid w:val="009E48A4"/>
    <w:rsid w:val="00A03528"/>
    <w:rsid w:val="00A81B5D"/>
    <w:rsid w:val="00AD5870"/>
    <w:rsid w:val="00AE5F3D"/>
    <w:rsid w:val="00AE6C54"/>
    <w:rsid w:val="00B172D6"/>
    <w:rsid w:val="00BB0072"/>
    <w:rsid w:val="00BB1D26"/>
    <w:rsid w:val="00C12AF5"/>
    <w:rsid w:val="00C16364"/>
    <w:rsid w:val="00C74493"/>
    <w:rsid w:val="00C90F3E"/>
    <w:rsid w:val="00CD409C"/>
    <w:rsid w:val="00D02646"/>
    <w:rsid w:val="00D14611"/>
    <w:rsid w:val="00D43050"/>
    <w:rsid w:val="00DE1FFC"/>
    <w:rsid w:val="00E54203"/>
    <w:rsid w:val="00E7157F"/>
    <w:rsid w:val="00ED70FC"/>
    <w:rsid w:val="00F14874"/>
    <w:rsid w:val="00F33F39"/>
    <w:rsid w:val="00F37340"/>
    <w:rsid w:val="00F413DF"/>
    <w:rsid w:val="00F42A06"/>
    <w:rsid w:val="00F607F2"/>
    <w:rsid w:val="00F9027B"/>
    <w:rsid w:val="00FA6D8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2D6"/>
  </w:style>
  <w:style w:type="paragraph" w:styleId="Titre1">
    <w:name w:val="heading 1"/>
    <w:basedOn w:val="Normal"/>
    <w:next w:val="Normal"/>
    <w:link w:val="Titre1Car"/>
    <w:uiPriority w:val="9"/>
    <w:qFormat/>
    <w:rsid w:val="00871E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71E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6E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6E0A"/>
    <w:rPr>
      <w:rFonts w:ascii="Tahoma" w:hAnsi="Tahoma" w:cs="Tahoma"/>
      <w:sz w:val="16"/>
      <w:szCs w:val="16"/>
    </w:rPr>
  </w:style>
  <w:style w:type="paragraph" w:styleId="Paragraphedeliste">
    <w:name w:val="List Paragraph"/>
    <w:basedOn w:val="Normal"/>
    <w:uiPriority w:val="34"/>
    <w:qFormat/>
    <w:rsid w:val="00C12AF5"/>
    <w:pPr>
      <w:ind w:left="720"/>
      <w:contextualSpacing/>
    </w:pPr>
  </w:style>
  <w:style w:type="table" w:styleId="Grilledutableau">
    <w:name w:val="Table Grid"/>
    <w:basedOn w:val="TableauNormal"/>
    <w:uiPriority w:val="59"/>
    <w:rsid w:val="00A8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3F3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871E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71E3B"/>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871E3B"/>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871E3B"/>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semiHidden/>
    <w:unhideWhenUsed/>
    <w:rsid w:val="00092D5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92D59"/>
  </w:style>
  <w:style w:type="paragraph" w:styleId="Pieddepage">
    <w:name w:val="footer"/>
    <w:basedOn w:val="Normal"/>
    <w:link w:val="PieddepageCar"/>
    <w:uiPriority w:val="99"/>
    <w:semiHidden/>
    <w:unhideWhenUsed/>
    <w:rsid w:val="00092D5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92D59"/>
  </w:style>
  <w:style w:type="character" w:styleId="Lienhypertexte">
    <w:name w:val="Hyperlink"/>
    <w:basedOn w:val="Policepardfaut"/>
    <w:uiPriority w:val="99"/>
    <w:unhideWhenUsed/>
    <w:rsid w:val="00092D5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6982516">
      <w:bodyDiv w:val="1"/>
      <w:marLeft w:val="0"/>
      <w:marRight w:val="0"/>
      <w:marTop w:val="0"/>
      <w:marBottom w:val="0"/>
      <w:divBdr>
        <w:top w:val="none" w:sz="0" w:space="0" w:color="auto"/>
        <w:left w:val="none" w:sz="0" w:space="0" w:color="auto"/>
        <w:bottom w:val="none" w:sz="0" w:space="0" w:color="auto"/>
        <w:right w:val="none" w:sz="0" w:space="0" w:color="auto"/>
      </w:divBdr>
    </w:div>
    <w:div w:id="447165964">
      <w:bodyDiv w:val="1"/>
      <w:marLeft w:val="0"/>
      <w:marRight w:val="0"/>
      <w:marTop w:val="0"/>
      <w:marBottom w:val="0"/>
      <w:divBdr>
        <w:top w:val="none" w:sz="0" w:space="0" w:color="auto"/>
        <w:left w:val="none" w:sz="0" w:space="0" w:color="auto"/>
        <w:bottom w:val="none" w:sz="0" w:space="0" w:color="auto"/>
        <w:right w:val="none" w:sz="0" w:space="0" w:color="auto"/>
      </w:divBdr>
    </w:div>
    <w:div w:id="144553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jpeg"/><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theme" Target="theme/theme1.xml"/><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gif"/><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s>
</file>

<file path=word/_rels/footer1.xml.rels><?xml version="1.0" encoding="UTF-8" standalone="yes"?>
<Relationships xmlns="http://schemas.openxmlformats.org/package/2006/relationships"><Relationship Id="rId1" Type="http://schemas.openxmlformats.org/officeDocument/2006/relationships/hyperlink" Target="mailto:david.duron@lmdsio.fr"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C79DB9-B052-4190-826B-38575997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2446</TotalTime>
  <Pages>24</Pages>
  <Words>3532</Words>
  <Characters>19429</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duron</cp:lastModifiedBy>
  <cp:revision>34</cp:revision>
  <dcterms:created xsi:type="dcterms:W3CDTF">2024-12-16T16:19:00Z</dcterms:created>
  <dcterms:modified xsi:type="dcterms:W3CDTF">2025-12-19T06:16:00Z</dcterms:modified>
</cp:coreProperties>
</file>