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772"/>
      </w:tblGrid>
      <w:tr w:rsidR="004923D6" w:rsidRPr="00366A0D" w:rsidTr="00506A47">
        <w:trPr>
          <w:trHeight w:val="306"/>
        </w:trPr>
        <w:tc>
          <w:tcPr>
            <w:tcW w:w="107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2060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923D6" w:rsidRPr="00366A0D" w:rsidRDefault="004923D6" w:rsidP="007D2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EEECE1" w:themeColor="background2"/>
                <w:sz w:val="24"/>
                <w:szCs w:val="24"/>
                <w:lang w:eastAsia="fr-FR"/>
              </w:rPr>
            </w:pPr>
            <w:r w:rsidRPr="00366A0D">
              <w:rPr>
                <w:rFonts w:ascii="Arial" w:eastAsia="Times New Roman" w:hAnsi="Arial" w:cs="Arial"/>
                <w:b/>
                <w:bCs/>
                <w:color w:val="EEECE1" w:themeColor="background2"/>
                <w:sz w:val="24"/>
                <w:szCs w:val="24"/>
                <w:lang w:eastAsia="fr-FR"/>
              </w:rPr>
              <w:t>ATELIER PROFESSIONNEL - SCENARIOS de TICKETING - CONTEXTE CUB</w:t>
            </w:r>
          </w:p>
        </w:tc>
      </w:tr>
      <w:tr w:rsidR="004923D6" w:rsidRPr="004923D6" w:rsidTr="00506A47">
        <w:trPr>
          <w:trHeight w:val="349"/>
        </w:trPr>
        <w:tc>
          <w:tcPr>
            <w:tcW w:w="107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923D6" w:rsidRPr="004923D6" w:rsidRDefault="004923D6" w:rsidP="009477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947789">
              <w:rPr>
                <w:rFonts w:ascii="Arial" w:eastAsia="Times New Roman" w:hAnsi="Arial" w:cs="Arial"/>
                <w:b/>
                <w:bCs/>
                <w:color w:val="0B5394"/>
                <w:sz w:val="24"/>
                <w:szCs w:val="24"/>
                <w:highlight w:val="yellow"/>
                <w:lang w:eastAsia="fr-FR"/>
              </w:rPr>
              <w:t xml:space="preserve">TICKET </w:t>
            </w:r>
            <w:r w:rsidR="00CB7059" w:rsidRPr="00947789">
              <w:rPr>
                <w:rFonts w:ascii="Arial" w:eastAsia="Times New Roman" w:hAnsi="Arial" w:cs="Arial"/>
                <w:b/>
                <w:bCs/>
                <w:color w:val="0B5394"/>
                <w:sz w:val="24"/>
                <w:szCs w:val="24"/>
                <w:highlight w:val="yellow"/>
                <w:lang w:eastAsia="fr-FR"/>
              </w:rPr>
              <w:t xml:space="preserve">n° </w:t>
            </w:r>
            <w:r w:rsidR="00947789" w:rsidRPr="00947789">
              <w:rPr>
                <w:rFonts w:ascii="Arial" w:eastAsia="Times New Roman" w:hAnsi="Arial" w:cs="Arial"/>
                <w:b/>
                <w:bCs/>
                <w:color w:val="0B5394"/>
                <w:sz w:val="24"/>
                <w:szCs w:val="24"/>
                <w:highlight w:val="yellow"/>
                <w:lang w:eastAsia="fr-FR"/>
              </w:rPr>
              <w:t>00</w:t>
            </w:r>
          </w:p>
        </w:tc>
      </w:tr>
      <w:tr w:rsidR="004923D6" w:rsidRPr="004923D6" w:rsidTr="00506A47">
        <w:tc>
          <w:tcPr>
            <w:tcW w:w="107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923D6" w:rsidRPr="004923D6" w:rsidRDefault="004923D6" w:rsidP="007D2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923D6">
              <w:rPr>
                <w:rFonts w:ascii="Arial" w:eastAsia="Times New Roman" w:hAnsi="Arial" w:cs="Arial"/>
                <w:b/>
                <w:bCs/>
                <w:color w:val="000000"/>
                <w:lang w:eastAsia="fr-FR"/>
              </w:rPr>
              <w:t>Détail de l’incident ou de la demande</w:t>
            </w:r>
          </w:p>
        </w:tc>
      </w:tr>
      <w:tr w:rsidR="007D24B1" w:rsidRPr="007D24B1" w:rsidTr="00506A47">
        <w:tc>
          <w:tcPr>
            <w:tcW w:w="107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D24B1" w:rsidRPr="00947789" w:rsidRDefault="00947789" w:rsidP="00947789">
            <w:pPr>
              <w:pStyle w:val="NormalWeb"/>
              <w:spacing w:before="0" w:beforeAutospacing="0" w:after="0" w:afterAutospacing="0"/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Le PC INFRASYS-2 ne peut pas communiquer avec le serveur INTRALAB.</w:t>
            </w:r>
          </w:p>
          <w:p w:rsidR="007D24B1" w:rsidRPr="007D24B1" w:rsidRDefault="007D24B1" w:rsidP="007D24B1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lang w:eastAsia="fr-FR"/>
              </w:rPr>
            </w:pPr>
          </w:p>
        </w:tc>
      </w:tr>
      <w:tr w:rsidR="004923D6" w:rsidRPr="004923D6" w:rsidTr="00506A47">
        <w:tc>
          <w:tcPr>
            <w:tcW w:w="107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923D6" w:rsidRPr="004923D6" w:rsidRDefault="004923D6" w:rsidP="00F42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923D6">
              <w:rPr>
                <w:rFonts w:ascii="Arial" w:eastAsia="Times New Roman" w:hAnsi="Arial" w:cs="Arial"/>
                <w:b/>
                <w:bCs/>
                <w:color w:val="000000"/>
                <w:lang w:eastAsia="fr-FR"/>
              </w:rPr>
              <w:t>Analyse de l’incident ou de la problématique</w:t>
            </w:r>
          </w:p>
          <w:p w:rsidR="004923D6" w:rsidRPr="00F14632" w:rsidRDefault="004923D6" w:rsidP="00F42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fr-FR"/>
              </w:rPr>
            </w:pPr>
            <w:r w:rsidRPr="00F1463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fr-FR"/>
              </w:rPr>
              <w:t>Tests</w:t>
            </w:r>
            <w:r w:rsidR="00F42901" w:rsidRPr="00F1463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fr-FR"/>
              </w:rPr>
              <w:t xml:space="preserve"> et commandes </w:t>
            </w:r>
            <w:r w:rsidRPr="00F14632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fr-FR"/>
              </w:rPr>
              <w:t>effectués pour trouver la panne ou Liste des étapes à suivre pour répondre à la demande</w:t>
            </w:r>
          </w:p>
        </w:tc>
      </w:tr>
      <w:tr w:rsidR="007D24B1" w:rsidRPr="004923D6" w:rsidTr="00506A47">
        <w:tc>
          <w:tcPr>
            <w:tcW w:w="107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tbl>
            <w:tblPr>
              <w:tblW w:w="10064" w:type="dxa"/>
              <w:tblInd w:w="274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064"/>
            </w:tblGrid>
            <w:tr w:rsidR="00947789" w:rsidRPr="00947789" w:rsidTr="00506A47">
              <w:tc>
                <w:tcPr>
                  <w:tcW w:w="10064" w:type="dxa"/>
                  <w:tcBorders>
                    <w:top w:val="dashed" w:sz="8" w:space="0" w:color="000000"/>
                    <w:left w:val="dashed" w:sz="8" w:space="0" w:color="000000"/>
                    <w:bottom w:val="dashed" w:sz="8" w:space="0" w:color="000000"/>
                    <w:right w:val="dashed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hideMark/>
                </w:tcPr>
                <w:p w:rsidR="00947789" w:rsidRDefault="00947789" w:rsidP="00947789">
                  <w:pPr>
                    <w:spacing w:after="0" w:line="0" w:lineRule="atLeast"/>
                    <w:jc w:val="center"/>
                    <w:rPr>
                      <w:rFonts w:ascii="Arial" w:eastAsia="Times New Roman" w:hAnsi="Arial" w:cs="Arial"/>
                      <w:i/>
                      <w:iCs/>
                      <w:color w:val="000000"/>
                      <w:lang w:eastAsia="fr-FR"/>
                    </w:rPr>
                  </w:pPr>
                  <w:r w:rsidRPr="00947789">
                    <w:rPr>
                      <w:rFonts w:ascii="Arial" w:eastAsia="Times New Roman" w:hAnsi="Arial" w:cs="Arial"/>
                      <w:i/>
                      <w:iCs/>
                      <w:color w:val="000000"/>
                      <w:lang w:eastAsia="fr-FR"/>
                    </w:rPr>
                    <w:t xml:space="preserve">Tous les scénarios ne contiennent pas de questions. Ces questions doivent vous permettre d’aiguiller votre raisonnement pour localiser la source de l’incident. </w:t>
                  </w:r>
                </w:p>
                <w:p w:rsidR="00947789" w:rsidRPr="00947789" w:rsidRDefault="00947789" w:rsidP="00947789">
                  <w:pPr>
                    <w:spacing w:after="0" w:line="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FR"/>
                    </w:rPr>
                  </w:pPr>
                  <w:r w:rsidRPr="00947789">
                    <w:rPr>
                      <w:rFonts w:ascii="Arial" w:eastAsia="Times New Roman" w:hAnsi="Arial" w:cs="Arial"/>
                      <w:i/>
                      <w:iCs/>
                      <w:color w:val="000000"/>
                      <w:lang w:eastAsia="fr-FR"/>
                    </w:rPr>
                    <w:t>Néanmoins, vous devez expliquer votre démarche d’une façon analogue pour chaque ticket.</w:t>
                  </w:r>
                </w:p>
              </w:tc>
            </w:tr>
          </w:tbl>
          <w:p w:rsidR="00947789" w:rsidRPr="00947789" w:rsidRDefault="00947789" w:rsidP="009477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  <w:p w:rsidR="006A1974" w:rsidRPr="006A1974" w:rsidRDefault="006A1974" w:rsidP="006A19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6A1974">
              <w:rPr>
                <w:rFonts w:ascii="Arial" w:eastAsia="Times New Roman" w:hAnsi="Arial" w:cs="Arial"/>
                <w:b/>
                <w:bCs/>
                <w:color w:val="000000"/>
                <w:u w:val="single"/>
                <w:lang w:eastAsia="fr-FR"/>
              </w:rPr>
              <w:t xml:space="preserve">Question 1 </w:t>
            </w:r>
            <w:r w:rsidRPr="006A1974">
              <w:rPr>
                <w:rFonts w:ascii="Arial" w:eastAsia="Times New Roman" w:hAnsi="Arial" w:cs="Arial"/>
                <w:color w:val="000000"/>
                <w:lang w:eastAsia="fr-FR"/>
              </w:rPr>
              <w:t>: Confirmer ou réfuter les affirmations suivantes : </w:t>
            </w:r>
          </w:p>
          <w:tbl>
            <w:tblPr>
              <w:tblW w:w="0" w:type="auto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504"/>
              <w:gridCol w:w="4480"/>
            </w:tblGrid>
            <w:tr w:rsidR="006A1974" w:rsidRPr="006A1974" w:rsidTr="00506A47">
              <w:tc>
                <w:tcPr>
                  <w:tcW w:w="4504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hideMark/>
                </w:tcPr>
                <w:p w:rsidR="006A1974" w:rsidRPr="006A1974" w:rsidRDefault="006A1974" w:rsidP="006A19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FR"/>
                    </w:rPr>
                  </w:pPr>
                  <w:r w:rsidRPr="006A1974">
                    <w:rPr>
                      <w:rFonts w:ascii="Arial" w:eastAsia="Times New Roman" w:hAnsi="Arial" w:cs="Arial"/>
                      <w:color w:val="000000"/>
                      <w:lang w:eastAsia="fr-FR"/>
                    </w:rPr>
                    <w:t>MARKET-1 communique avec INTRALAB</w:t>
                  </w:r>
                </w:p>
                <w:p w:rsidR="006A1974" w:rsidRPr="006A1974" w:rsidRDefault="006A1974" w:rsidP="006A19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FR"/>
                    </w:rPr>
                  </w:pPr>
                  <w:r w:rsidRPr="006A1974">
                    <w:rPr>
                      <w:rFonts w:ascii="Arial" w:eastAsia="Times New Roman" w:hAnsi="Arial" w:cs="Arial"/>
                      <w:color w:val="000000"/>
                      <w:lang w:eastAsia="fr-FR"/>
                    </w:rPr>
                    <w:t>INFRASYS-1 communique avec INTRALAB</w:t>
                  </w:r>
                </w:p>
                <w:p w:rsidR="006A1974" w:rsidRPr="006A1974" w:rsidRDefault="006A1974" w:rsidP="006A1974">
                  <w:pPr>
                    <w:spacing w:after="0" w:line="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FR"/>
                    </w:rPr>
                  </w:pPr>
                  <w:r w:rsidRPr="006A1974">
                    <w:rPr>
                      <w:rFonts w:ascii="Arial" w:eastAsia="Times New Roman" w:hAnsi="Arial" w:cs="Arial"/>
                      <w:color w:val="000000"/>
                      <w:lang w:eastAsia="fr-FR"/>
                    </w:rPr>
                    <w:t>INFRASYS-1 communique avec ANNULAB </w:t>
                  </w:r>
                </w:p>
              </w:tc>
              <w:tc>
                <w:tcPr>
                  <w:tcW w:w="4480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hideMark/>
                </w:tcPr>
                <w:p w:rsidR="006A1974" w:rsidRPr="006A1974" w:rsidRDefault="006A1974" w:rsidP="006A19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FR"/>
                    </w:rPr>
                  </w:pPr>
                  <w:r w:rsidRPr="006A1974">
                    <w:rPr>
                      <w:rFonts w:ascii="Arial" w:eastAsia="Times New Roman" w:hAnsi="Arial" w:cs="Arial"/>
                      <w:color w:val="000000"/>
                      <w:lang w:eastAsia="fr-FR"/>
                    </w:rPr>
                    <w:t>MARKET-2 communique avec INTRALAB</w:t>
                  </w:r>
                </w:p>
                <w:p w:rsidR="006A1974" w:rsidRPr="00C52A03" w:rsidRDefault="006A1974" w:rsidP="006A19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FF0000"/>
                      <w:sz w:val="24"/>
                      <w:szCs w:val="24"/>
                      <w:lang w:eastAsia="fr-FR"/>
                    </w:rPr>
                  </w:pPr>
                  <w:r w:rsidRPr="00C52A03">
                    <w:rPr>
                      <w:rFonts w:ascii="Arial" w:eastAsia="Times New Roman" w:hAnsi="Arial" w:cs="Arial"/>
                      <w:color w:val="FF0000"/>
                      <w:lang w:eastAsia="fr-FR"/>
                    </w:rPr>
                    <w:t>INFRASYS-2 communique avec INTRALAB</w:t>
                  </w:r>
                  <w:r w:rsidR="00C52A03">
                    <w:rPr>
                      <w:rFonts w:ascii="Arial" w:eastAsia="Times New Roman" w:hAnsi="Arial" w:cs="Arial"/>
                      <w:color w:val="FF0000"/>
                      <w:lang w:eastAsia="fr-FR"/>
                    </w:rPr>
                    <w:t xml:space="preserve"> </w:t>
                  </w:r>
                </w:p>
                <w:p w:rsidR="006A1974" w:rsidRPr="00C52A03" w:rsidRDefault="006A1974" w:rsidP="006A1974">
                  <w:pPr>
                    <w:spacing w:after="0" w:line="0" w:lineRule="atLeast"/>
                    <w:rPr>
                      <w:rFonts w:ascii="Times New Roman" w:eastAsia="Times New Roman" w:hAnsi="Times New Roman" w:cs="Times New Roman"/>
                      <w:color w:val="FF0000"/>
                      <w:sz w:val="24"/>
                      <w:szCs w:val="24"/>
                      <w:lang w:eastAsia="fr-FR"/>
                    </w:rPr>
                  </w:pPr>
                  <w:r w:rsidRPr="00C52A03">
                    <w:rPr>
                      <w:rFonts w:ascii="Arial" w:eastAsia="Times New Roman" w:hAnsi="Arial" w:cs="Arial"/>
                      <w:color w:val="FF0000"/>
                      <w:lang w:eastAsia="fr-FR"/>
                    </w:rPr>
                    <w:t>INFRASYS-2 communique avec ANNULAB</w:t>
                  </w:r>
                </w:p>
              </w:tc>
            </w:tr>
          </w:tbl>
          <w:p w:rsidR="006A1974" w:rsidRPr="006A1974" w:rsidRDefault="006A1974" w:rsidP="006A19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  <w:p w:rsidR="006A1974" w:rsidRDefault="006A1974" w:rsidP="006A1974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fr-FR"/>
              </w:rPr>
            </w:pPr>
            <w:r w:rsidRPr="006A1974">
              <w:rPr>
                <w:rFonts w:ascii="Arial" w:eastAsia="Times New Roman" w:hAnsi="Arial" w:cs="Arial"/>
                <w:b/>
                <w:bCs/>
                <w:color w:val="000000"/>
                <w:u w:val="single"/>
                <w:lang w:eastAsia="fr-FR"/>
              </w:rPr>
              <w:t>Question 2 :</w:t>
            </w:r>
            <w:r w:rsidRPr="006A1974">
              <w:rPr>
                <w:rFonts w:ascii="Arial" w:eastAsia="Times New Roman" w:hAnsi="Arial" w:cs="Arial"/>
                <w:color w:val="000000"/>
                <w:lang w:eastAsia="fr-FR"/>
              </w:rPr>
              <w:t xml:space="preserve"> Vérifier la configuration IP d’INFRASYS-2.</w:t>
            </w:r>
          </w:p>
          <w:p w:rsidR="00C52A03" w:rsidRPr="006A1974" w:rsidRDefault="00C52A03" w:rsidP="006A19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La config est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corect</w:t>
            </w:r>
            <w:proofErr w:type="spellEnd"/>
          </w:p>
          <w:p w:rsidR="006A1974" w:rsidRPr="006A1974" w:rsidRDefault="006A1974" w:rsidP="006A19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  <w:p w:rsidR="006A1974" w:rsidRDefault="006A1974" w:rsidP="006A1974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fr-FR"/>
              </w:rPr>
            </w:pPr>
            <w:r w:rsidRPr="006A1974">
              <w:rPr>
                <w:rFonts w:ascii="Arial" w:eastAsia="Times New Roman" w:hAnsi="Arial" w:cs="Arial"/>
                <w:b/>
                <w:bCs/>
                <w:color w:val="000000"/>
                <w:u w:val="single"/>
                <w:lang w:eastAsia="fr-FR"/>
              </w:rPr>
              <w:t>Question 3 :</w:t>
            </w:r>
            <w:r w:rsidRPr="006A1974">
              <w:rPr>
                <w:rFonts w:ascii="Arial" w:eastAsia="Times New Roman" w:hAnsi="Arial" w:cs="Arial"/>
                <w:color w:val="000000"/>
                <w:lang w:eastAsia="fr-FR"/>
              </w:rPr>
              <w:t xml:space="preserve"> Vérifier la communication entre INFRASYS-2</w:t>
            </w:r>
            <w:r w:rsidR="00556A43">
              <w:rPr>
                <w:rFonts w:ascii="Arial" w:eastAsia="Times New Roman" w:hAnsi="Arial" w:cs="Arial"/>
                <w:color w:val="000000"/>
                <w:lang w:eastAsia="fr-FR"/>
              </w:rPr>
              <w:t xml:space="preserve"> et sa passerelle</w:t>
            </w:r>
            <w:r w:rsidRPr="006A1974">
              <w:rPr>
                <w:rFonts w:ascii="Arial" w:eastAsia="Times New Roman" w:hAnsi="Arial" w:cs="Arial"/>
                <w:color w:val="000000"/>
                <w:lang w:eastAsia="fr-FR"/>
              </w:rPr>
              <w:t>.</w:t>
            </w:r>
          </w:p>
          <w:p w:rsidR="00C52A03" w:rsidRPr="006A1974" w:rsidRDefault="00C52A03" w:rsidP="006A19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>
              <w:rPr>
                <w:rFonts w:ascii="Arial" w:eastAsia="Times New Roman" w:hAnsi="Arial" w:cs="Arial"/>
                <w:color w:val="000000"/>
                <w:lang w:eastAsia="fr-FR"/>
              </w:rPr>
              <w:t xml:space="preserve">La communication </w:t>
            </w:r>
            <w:proofErr w:type="gramStart"/>
            <w:r>
              <w:rPr>
                <w:rFonts w:ascii="Arial" w:eastAsia="Times New Roman" w:hAnsi="Arial" w:cs="Arial"/>
                <w:color w:val="000000"/>
                <w:lang w:eastAsia="fr-FR"/>
              </w:rPr>
              <w:t>n’as</w:t>
            </w:r>
            <w:proofErr w:type="gramEnd"/>
            <w:r>
              <w:rPr>
                <w:rFonts w:ascii="Arial" w:eastAsia="Times New Roman" w:hAnsi="Arial" w:cs="Arial"/>
                <w:color w:val="000000"/>
                <w:lang w:eastAsia="fr-FR"/>
              </w:rPr>
              <w:t xml:space="preserve"> pas aboutie</w:t>
            </w:r>
          </w:p>
          <w:p w:rsidR="006A1974" w:rsidRPr="006A1974" w:rsidRDefault="006A1974" w:rsidP="006A19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  <w:p w:rsidR="006A1974" w:rsidRPr="006A1974" w:rsidRDefault="006A1974" w:rsidP="006A19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6A1974">
              <w:rPr>
                <w:rFonts w:ascii="Arial" w:eastAsia="Times New Roman" w:hAnsi="Arial" w:cs="Arial"/>
                <w:b/>
                <w:bCs/>
                <w:color w:val="000000"/>
                <w:u w:val="single"/>
                <w:lang w:eastAsia="fr-FR"/>
              </w:rPr>
              <w:t xml:space="preserve">Question 4 </w:t>
            </w:r>
            <w:r w:rsidRPr="006A1974">
              <w:rPr>
                <w:rFonts w:ascii="Arial" w:eastAsia="Times New Roman" w:hAnsi="Arial" w:cs="Arial"/>
                <w:color w:val="000000"/>
                <w:lang w:eastAsia="fr-FR"/>
              </w:rPr>
              <w:t xml:space="preserve">: Indiquer les ports rattachés au VLAN </w:t>
            </w:r>
            <w:proofErr w:type="spellStart"/>
            <w:r w:rsidRPr="006A1974">
              <w:rPr>
                <w:rFonts w:ascii="Arial" w:eastAsia="Times New Roman" w:hAnsi="Arial" w:cs="Arial"/>
                <w:color w:val="000000"/>
                <w:lang w:eastAsia="fr-FR"/>
              </w:rPr>
              <w:t>Infrasys</w:t>
            </w:r>
            <w:proofErr w:type="spellEnd"/>
            <w:r w:rsidRPr="006A1974">
              <w:rPr>
                <w:rFonts w:ascii="Arial" w:eastAsia="Times New Roman" w:hAnsi="Arial" w:cs="Arial"/>
                <w:color w:val="000000"/>
                <w:lang w:eastAsia="fr-FR"/>
              </w:rPr>
              <w:t xml:space="preserve"> sur le commutateur de niveau 3.</w:t>
            </w:r>
          </w:p>
          <w:p w:rsidR="006A1974" w:rsidRPr="006A1974" w:rsidRDefault="00C52A03" w:rsidP="006A19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>
              <w:t>69 INFRASYS-9 active Gig1/0/9, Gig1/0/10</w:t>
            </w:r>
          </w:p>
          <w:p w:rsidR="006A1974" w:rsidRDefault="006A1974" w:rsidP="006A1974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fr-FR"/>
              </w:rPr>
            </w:pPr>
            <w:r w:rsidRPr="006A1974">
              <w:rPr>
                <w:rFonts w:ascii="Arial" w:eastAsia="Times New Roman" w:hAnsi="Arial" w:cs="Arial"/>
                <w:b/>
                <w:bCs/>
                <w:color w:val="000000"/>
                <w:u w:val="single"/>
                <w:lang w:eastAsia="fr-FR"/>
              </w:rPr>
              <w:t xml:space="preserve">Question 5 </w:t>
            </w:r>
            <w:r w:rsidRPr="006A1974">
              <w:rPr>
                <w:rFonts w:ascii="Arial" w:eastAsia="Times New Roman" w:hAnsi="Arial" w:cs="Arial"/>
                <w:color w:val="000000"/>
                <w:lang w:eastAsia="fr-FR"/>
              </w:rPr>
              <w:t xml:space="preserve">: Indiquer les ports rattachés au VLAN </w:t>
            </w:r>
            <w:proofErr w:type="spellStart"/>
            <w:r w:rsidRPr="006A1974">
              <w:rPr>
                <w:rFonts w:ascii="Arial" w:eastAsia="Times New Roman" w:hAnsi="Arial" w:cs="Arial"/>
                <w:color w:val="000000"/>
                <w:lang w:eastAsia="fr-FR"/>
              </w:rPr>
              <w:t>Infrasys</w:t>
            </w:r>
            <w:proofErr w:type="spellEnd"/>
            <w:r w:rsidRPr="006A1974">
              <w:rPr>
                <w:rFonts w:ascii="Arial" w:eastAsia="Times New Roman" w:hAnsi="Arial" w:cs="Arial"/>
                <w:color w:val="000000"/>
                <w:lang w:eastAsia="fr-FR"/>
              </w:rPr>
              <w:t xml:space="preserve"> sur le commutateur cascade.</w:t>
            </w:r>
          </w:p>
          <w:p w:rsidR="00707789" w:rsidRDefault="00C52A03" w:rsidP="006A1974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fr-FR"/>
              </w:rPr>
            </w:pPr>
            <w:r>
              <w:t>69 INFRASYS-9 active Fa0/9, Fa0/10</w:t>
            </w:r>
          </w:p>
          <w:p w:rsidR="00707789" w:rsidRPr="00F42901" w:rsidRDefault="00707789" w:rsidP="007077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6A1974">
              <w:rPr>
                <w:rFonts w:ascii="Arial" w:eastAsia="Times New Roman" w:hAnsi="Arial" w:cs="Arial"/>
                <w:b/>
                <w:bCs/>
                <w:color w:val="000000"/>
                <w:u w:val="single"/>
                <w:lang w:eastAsia="fr-FR"/>
              </w:rPr>
              <w:t xml:space="preserve">Question </w:t>
            </w:r>
            <w:r>
              <w:rPr>
                <w:rFonts w:ascii="Arial" w:eastAsia="Times New Roman" w:hAnsi="Arial" w:cs="Arial"/>
                <w:b/>
                <w:bCs/>
                <w:color w:val="000000"/>
                <w:u w:val="single"/>
                <w:lang w:eastAsia="fr-FR"/>
              </w:rPr>
              <w:t>6</w:t>
            </w:r>
            <w:r w:rsidRPr="006A1974">
              <w:rPr>
                <w:rFonts w:ascii="Arial" w:eastAsia="Times New Roman" w:hAnsi="Arial" w:cs="Arial"/>
                <w:b/>
                <w:bCs/>
                <w:color w:val="000000"/>
                <w:u w:val="single"/>
                <w:lang w:eastAsia="fr-FR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lang w:eastAsia="fr-FR"/>
              </w:rPr>
              <w:t>: Indiquer le port sur lequel est branché le PC INFRASYS-2</w:t>
            </w:r>
            <w:r w:rsidRPr="006A1974">
              <w:rPr>
                <w:rFonts w:ascii="Arial" w:eastAsia="Times New Roman" w:hAnsi="Arial" w:cs="Arial"/>
                <w:color w:val="000000"/>
                <w:lang w:eastAsia="fr-FR"/>
              </w:rPr>
              <w:t>.</w:t>
            </w:r>
          </w:p>
          <w:p w:rsidR="007D24B1" w:rsidRDefault="00C52A03" w:rsidP="006A1974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fr-FR"/>
              </w:rPr>
            </w:pPr>
            <w:r>
              <w:t xml:space="preserve">FastEthernet0/8 </w:t>
            </w:r>
            <w:proofErr w:type="spellStart"/>
            <w:r>
              <w:t>unassigned</w:t>
            </w:r>
            <w:proofErr w:type="spellEnd"/>
            <w:r>
              <w:t xml:space="preserve"> YES </w:t>
            </w:r>
            <w:proofErr w:type="spellStart"/>
            <w:r>
              <w:t>manual</w:t>
            </w:r>
            <w:proofErr w:type="spellEnd"/>
            <w:r>
              <w:t xml:space="preserve"> up </w:t>
            </w:r>
            <w:proofErr w:type="spellStart"/>
            <w:r>
              <w:t>up</w:t>
            </w:r>
            <w:proofErr w:type="spellEnd"/>
            <w:r w:rsidR="006A1974" w:rsidRPr="006A1974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br/>
            </w:r>
            <w:r w:rsidR="006A1974" w:rsidRPr="006A1974">
              <w:rPr>
                <w:rFonts w:ascii="Arial" w:eastAsia="Times New Roman" w:hAnsi="Arial" w:cs="Arial"/>
                <w:b/>
                <w:bCs/>
                <w:color w:val="000000"/>
                <w:u w:val="single"/>
                <w:lang w:eastAsia="fr-FR"/>
              </w:rPr>
              <w:t xml:space="preserve">Question </w:t>
            </w:r>
            <w:r w:rsidR="00707789">
              <w:rPr>
                <w:rFonts w:ascii="Arial" w:eastAsia="Times New Roman" w:hAnsi="Arial" w:cs="Arial"/>
                <w:b/>
                <w:bCs/>
                <w:color w:val="000000"/>
                <w:u w:val="single"/>
                <w:lang w:eastAsia="fr-FR"/>
              </w:rPr>
              <w:t>7</w:t>
            </w:r>
            <w:r w:rsidR="006A1974" w:rsidRPr="006A1974">
              <w:rPr>
                <w:rFonts w:ascii="Arial" w:eastAsia="Times New Roman" w:hAnsi="Arial" w:cs="Arial"/>
                <w:b/>
                <w:bCs/>
                <w:color w:val="000000"/>
                <w:u w:val="single"/>
                <w:lang w:eastAsia="fr-FR"/>
              </w:rPr>
              <w:t xml:space="preserve"> </w:t>
            </w:r>
            <w:r w:rsidR="006A1974" w:rsidRPr="006A1974">
              <w:rPr>
                <w:rFonts w:ascii="Arial" w:eastAsia="Times New Roman" w:hAnsi="Arial" w:cs="Arial"/>
                <w:color w:val="000000"/>
                <w:lang w:eastAsia="fr-FR"/>
              </w:rPr>
              <w:t>: Indiquer les VLAN autorisés sur le port GigabitEthernet0/2 du commutateur cascade. Indiquer la commande CISCO qui permet d’obtenir ce résultat.</w:t>
            </w:r>
          </w:p>
          <w:p w:rsidR="00F42901" w:rsidRDefault="00C52A03" w:rsidP="006A1974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fr-FR"/>
              </w:rPr>
            </w:pPr>
            <w:r>
              <w:rPr>
                <w:rFonts w:ascii="Arial" w:eastAsia="Times New Roman" w:hAnsi="Arial" w:cs="Arial"/>
                <w:color w:val="000000"/>
                <w:lang w:eastAsia="fr-FR"/>
              </w:rPr>
              <w:t xml:space="preserve">Show </w:t>
            </w:r>
            <w:proofErr w:type="spellStart"/>
            <w:r>
              <w:rPr>
                <w:rFonts w:ascii="Arial" w:eastAsia="Times New Roman" w:hAnsi="Arial" w:cs="Arial"/>
                <w:color w:val="000000"/>
                <w:lang w:eastAsia="fr-FR"/>
              </w:rPr>
              <w:t>run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fr-FR"/>
              </w:rPr>
              <w:t xml:space="preserve"> (on voir que le port </w:t>
            </w:r>
            <w:r w:rsidRPr="006A1974">
              <w:rPr>
                <w:rFonts w:ascii="Arial" w:eastAsia="Times New Roman" w:hAnsi="Arial" w:cs="Arial"/>
                <w:color w:val="000000"/>
                <w:lang w:eastAsia="fr-FR"/>
              </w:rPr>
              <w:t>GigabitEthernet0/2</w:t>
            </w:r>
            <w:r>
              <w:rPr>
                <w:rFonts w:ascii="Arial" w:eastAsia="Times New Roman" w:hAnsi="Arial" w:cs="Arial"/>
                <w:color w:val="000000"/>
                <w:lang w:eastAsia="fr-FR"/>
              </w:rPr>
              <w:t xml:space="preserve"> à une liaison </w:t>
            </w:r>
            <w:proofErr w:type="spellStart"/>
            <w:r>
              <w:rPr>
                <w:rFonts w:ascii="Arial" w:eastAsia="Times New Roman" w:hAnsi="Arial" w:cs="Arial"/>
                <w:color w:val="000000"/>
                <w:lang w:eastAsia="fr-FR"/>
              </w:rPr>
              <w:t>trunck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fr-FR"/>
              </w:rPr>
              <w:t>)</w:t>
            </w:r>
          </w:p>
          <w:p w:rsidR="007D24B1" w:rsidRDefault="00707789" w:rsidP="007D24B1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lang w:eastAsia="fr-FR"/>
              </w:rPr>
            </w:pPr>
            <w:r w:rsidRPr="00707789">
              <w:rPr>
                <w:rFonts w:ascii="Arial" w:eastAsia="Times New Roman" w:hAnsi="Arial" w:cs="Arial"/>
                <w:b/>
                <w:bCs/>
                <w:color w:val="000000"/>
                <w:u w:val="single"/>
                <w:lang w:eastAsia="fr-FR"/>
              </w:rPr>
              <w:t>Conclusion </w:t>
            </w:r>
            <w:r>
              <w:rPr>
                <w:rFonts w:ascii="Arial" w:eastAsia="Times New Roman" w:hAnsi="Arial" w:cs="Arial"/>
                <w:bCs/>
                <w:color w:val="000000"/>
                <w:lang w:eastAsia="fr-FR"/>
              </w:rPr>
              <w:t>: Indiquer la cause du défaut de communication du PC INFRASYS-2 :</w:t>
            </w:r>
          </w:p>
          <w:p w:rsidR="00707789" w:rsidRDefault="00EA2C1C" w:rsidP="007D24B1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lang w:eastAsia="fr-FR"/>
              </w:rPr>
            </w:pPr>
            <w:r>
              <w:rPr>
                <w:rFonts w:ascii="Arial" w:eastAsia="Times New Roman" w:hAnsi="Arial" w:cs="Arial"/>
                <w:bCs/>
                <w:color w:val="000000"/>
                <w:lang w:eastAsia="fr-FR"/>
              </w:rPr>
              <w:t xml:space="preserve">On </w:t>
            </w:r>
            <w:proofErr w:type="spellStart"/>
            <w:r>
              <w:rPr>
                <w:rFonts w:ascii="Arial" w:eastAsia="Times New Roman" w:hAnsi="Arial" w:cs="Arial"/>
                <w:bCs/>
                <w:color w:val="000000"/>
                <w:lang w:eastAsia="fr-FR"/>
              </w:rPr>
              <w:t>constacte</w:t>
            </w:r>
            <w:proofErr w:type="spellEnd"/>
            <w:r>
              <w:rPr>
                <w:rFonts w:ascii="Arial" w:eastAsia="Times New Roman" w:hAnsi="Arial" w:cs="Arial"/>
                <w:bCs/>
                <w:color w:val="000000"/>
                <w:lang w:eastAsia="fr-FR"/>
              </w:rPr>
              <w:t xml:space="preserve"> que le</w:t>
            </w:r>
            <w:r w:rsidR="00B24F2E">
              <w:rPr>
                <w:rFonts w:ascii="Arial" w:eastAsia="Times New Roman" w:hAnsi="Arial" w:cs="Arial"/>
                <w:bCs/>
                <w:color w:val="000000"/>
                <w:lang w:eastAsia="fr-FR"/>
              </w:rPr>
              <w:t xml:space="preserve"> vlan 69 n’est pas attribuer sur le port </w:t>
            </w:r>
            <w:r w:rsidR="00B24F2E">
              <w:t xml:space="preserve">Fa0/8 </w:t>
            </w:r>
          </w:p>
          <w:p w:rsidR="00707789" w:rsidRDefault="00707789" w:rsidP="007D24B1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lang w:eastAsia="fr-FR"/>
              </w:rPr>
            </w:pPr>
          </w:p>
          <w:p w:rsidR="00F42901" w:rsidRPr="007D24B1" w:rsidRDefault="006A1974" w:rsidP="00F42901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lang w:eastAsia="fr-FR"/>
              </w:rPr>
            </w:pPr>
            <w:r w:rsidRPr="006A1974">
              <w:rPr>
                <w:rFonts w:ascii="Arial" w:eastAsia="Times New Roman" w:hAnsi="Arial" w:cs="Arial"/>
                <w:b/>
                <w:bCs/>
                <w:color w:val="000000"/>
                <w:u w:val="single"/>
                <w:lang w:eastAsia="fr-FR"/>
              </w:rPr>
              <w:t xml:space="preserve">Question </w:t>
            </w:r>
            <w:r w:rsidR="00F42901">
              <w:rPr>
                <w:rFonts w:ascii="Arial" w:eastAsia="Times New Roman" w:hAnsi="Arial" w:cs="Arial"/>
                <w:b/>
                <w:bCs/>
                <w:color w:val="000000"/>
                <w:u w:val="single"/>
                <w:lang w:eastAsia="fr-FR"/>
              </w:rPr>
              <w:t>8</w:t>
            </w:r>
            <w:r w:rsidRPr="006A1974">
              <w:rPr>
                <w:rFonts w:ascii="Arial" w:eastAsia="Times New Roman" w:hAnsi="Arial" w:cs="Arial"/>
                <w:b/>
                <w:bCs/>
                <w:color w:val="000000"/>
                <w:u w:val="single"/>
                <w:lang w:eastAsia="fr-FR"/>
              </w:rPr>
              <w:t> :</w:t>
            </w:r>
            <w:r>
              <w:rPr>
                <w:rFonts w:ascii="Arial" w:eastAsia="Times New Roman" w:hAnsi="Arial" w:cs="Arial"/>
                <w:bCs/>
                <w:color w:val="000000"/>
                <w:lang w:eastAsia="fr-FR"/>
              </w:rPr>
              <w:t xml:space="preserve"> Terminer la résolution du problème </w:t>
            </w:r>
            <w:r w:rsidRPr="006A1974">
              <w:rPr>
                <w:rFonts w:ascii="Arial" w:eastAsia="Times New Roman" w:hAnsi="Arial" w:cs="Arial"/>
                <w:b/>
                <w:bCs/>
                <w:color w:val="C00000"/>
                <w:lang w:eastAsia="fr-FR"/>
              </w:rPr>
              <w:t>en remplissant les deux cases ci-dessous</w:t>
            </w:r>
            <w:r>
              <w:rPr>
                <w:rFonts w:ascii="Arial" w:eastAsia="Times New Roman" w:hAnsi="Arial" w:cs="Arial"/>
                <w:bCs/>
                <w:color w:val="000000"/>
                <w:lang w:eastAsia="fr-FR"/>
              </w:rPr>
              <w:t>.</w:t>
            </w:r>
          </w:p>
        </w:tc>
      </w:tr>
      <w:tr w:rsidR="004923D6" w:rsidRPr="004923D6" w:rsidTr="00506A47">
        <w:tc>
          <w:tcPr>
            <w:tcW w:w="107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923D6" w:rsidRPr="004923D6" w:rsidRDefault="004923D6" w:rsidP="007D2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923D6">
              <w:rPr>
                <w:rFonts w:ascii="Arial" w:eastAsia="Times New Roman" w:hAnsi="Arial" w:cs="Arial"/>
                <w:b/>
                <w:bCs/>
                <w:color w:val="000000"/>
                <w:lang w:eastAsia="fr-FR"/>
              </w:rPr>
              <w:t>Opérations effectuées</w:t>
            </w:r>
            <w:r w:rsidR="00F42901">
              <w:rPr>
                <w:rFonts w:ascii="Arial" w:eastAsia="Times New Roman" w:hAnsi="Arial" w:cs="Arial"/>
                <w:b/>
                <w:bCs/>
                <w:color w:val="000000"/>
                <w:lang w:eastAsia="fr-FR"/>
              </w:rPr>
              <w:t xml:space="preserve"> pour résoudre le problème</w:t>
            </w:r>
            <w:r w:rsidR="00F42901">
              <w:rPr>
                <w:rFonts w:ascii="Arial" w:eastAsia="Times New Roman" w:hAnsi="Arial" w:cs="Arial"/>
                <w:color w:val="000000"/>
                <w:lang w:eastAsia="fr-FR"/>
              </w:rPr>
              <w:t xml:space="preserve"> </w:t>
            </w:r>
            <w:r w:rsidRPr="004923D6">
              <w:rPr>
                <w:rFonts w:ascii="Arial" w:eastAsia="Times New Roman" w:hAnsi="Arial" w:cs="Arial"/>
                <w:i/>
                <w:iCs/>
                <w:color w:val="000000"/>
                <w:lang w:eastAsia="fr-FR"/>
              </w:rPr>
              <w:t>(commandes tapées …)</w:t>
            </w:r>
          </w:p>
        </w:tc>
      </w:tr>
      <w:tr w:rsidR="007D24B1" w:rsidRPr="007D24B1" w:rsidTr="00506A47">
        <w:tc>
          <w:tcPr>
            <w:tcW w:w="107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D24B1" w:rsidRDefault="00C62293" w:rsidP="007D24B1">
            <w:pPr>
              <w:spacing w:after="0" w:line="240" w:lineRule="auto"/>
            </w:pPr>
            <w:r>
              <w:rPr>
                <w:rFonts w:ascii="Arial" w:eastAsia="Times New Roman" w:hAnsi="Arial" w:cs="Arial"/>
                <w:bCs/>
                <w:color w:val="000000"/>
                <w:lang w:eastAsia="fr-FR"/>
              </w:rPr>
              <w:t xml:space="preserve">Sur le commutateur : </w:t>
            </w:r>
            <w:r>
              <w:t>Switch-Sup-Cascade</w:t>
            </w:r>
            <w:r>
              <w:br/>
              <w:t xml:space="preserve">j’ai </w:t>
            </w:r>
            <w:proofErr w:type="gramStart"/>
            <w:r>
              <w:t>effectuer</w:t>
            </w:r>
            <w:proofErr w:type="gramEnd"/>
            <w:r>
              <w:t xml:space="preserve"> les commandes suivante : </w:t>
            </w:r>
          </w:p>
          <w:p w:rsidR="00B24F2E" w:rsidRDefault="00B24F2E" w:rsidP="007D24B1">
            <w:pPr>
              <w:spacing w:after="0" w:line="240" w:lineRule="auto"/>
            </w:pPr>
            <w:r>
              <w:t>En</w:t>
            </w:r>
          </w:p>
          <w:p w:rsidR="00B24F2E" w:rsidRDefault="00B24F2E" w:rsidP="007D24B1">
            <w:pPr>
              <w:spacing w:after="0" w:line="240" w:lineRule="auto"/>
            </w:pPr>
            <w:proofErr w:type="spellStart"/>
            <w:r>
              <w:t>Conf</w:t>
            </w:r>
            <w:proofErr w:type="spellEnd"/>
            <w:r>
              <w:t xml:space="preserve"> t</w:t>
            </w:r>
          </w:p>
          <w:p w:rsidR="00B24F2E" w:rsidRPr="00B24F2E" w:rsidRDefault="00B24F2E" w:rsidP="00B24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interface FastEthernet0/8</w:t>
            </w:r>
          </w:p>
          <w:p w:rsidR="00B24F2E" w:rsidRPr="00B24F2E" w:rsidRDefault="00B24F2E" w:rsidP="00B24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spellStart"/>
            <w:r w:rsidRPr="00B24F2E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switchport</w:t>
            </w:r>
            <w:proofErr w:type="spellEnd"/>
            <w:r w:rsidRPr="00B24F2E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B24F2E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access</w:t>
            </w:r>
            <w:proofErr w:type="spellEnd"/>
            <w:r w:rsidRPr="00B24F2E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vlan 69</w:t>
            </w:r>
          </w:p>
          <w:p w:rsidR="007D24B1" w:rsidRDefault="00B24F2E" w:rsidP="00B24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spellStart"/>
            <w:r w:rsidRPr="00B24F2E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switchport</w:t>
            </w:r>
            <w:proofErr w:type="spellEnd"/>
            <w:r w:rsidRPr="00B24F2E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mode </w:t>
            </w:r>
            <w:proofErr w:type="spellStart"/>
            <w:r w:rsidRPr="00B24F2E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access</w:t>
            </w:r>
            <w:proofErr w:type="spellEnd"/>
          </w:p>
          <w:p w:rsidR="00B24F2E" w:rsidRDefault="00B24F2E" w:rsidP="00B24F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no sh</w:t>
            </w:r>
          </w:p>
          <w:p w:rsidR="00B24F2E" w:rsidRPr="007D24B1" w:rsidRDefault="00B24F2E" w:rsidP="00B24F2E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exit</w:t>
            </w:r>
          </w:p>
        </w:tc>
      </w:tr>
      <w:tr w:rsidR="004923D6" w:rsidRPr="004923D6" w:rsidTr="00506A47">
        <w:tc>
          <w:tcPr>
            <w:tcW w:w="107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923D6" w:rsidRPr="004923D6" w:rsidRDefault="004923D6" w:rsidP="007D24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923D6">
              <w:rPr>
                <w:rFonts w:ascii="Arial" w:eastAsia="Times New Roman" w:hAnsi="Arial" w:cs="Arial"/>
                <w:b/>
                <w:bCs/>
                <w:color w:val="000000"/>
                <w:lang w:eastAsia="fr-FR"/>
              </w:rPr>
              <w:t xml:space="preserve">Tests effectués pour vérifier la mise en </w:t>
            </w:r>
            <w:r w:rsidR="00707789" w:rsidRPr="004923D6">
              <w:rPr>
                <w:rFonts w:ascii="Arial" w:eastAsia="Times New Roman" w:hAnsi="Arial" w:cs="Arial"/>
                <w:b/>
                <w:bCs/>
                <w:color w:val="000000"/>
                <w:lang w:eastAsia="fr-FR"/>
              </w:rPr>
              <w:t>œuvre</w:t>
            </w:r>
          </w:p>
        </w:tc>
      </w:tr>
      <w:tr w:rsidR="007D24B1" w:rsidRPr="007D24B1" w:rsidTr="00506A47">
        <w:tc>
          <w:tcPr>
            <w:tcW w:w="107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D24B1" w:rsidRDefault="007D24B1" w:rsidP="007D24B1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lang w:eastAsia="fr-FR"/>
              </w:rPr>
            </w:pPr>
          </w:p>
          <w:p w:rsidR="007D24B1" w:rsidRDefault="00FB76D5" w:rsidP="007D24B1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lang w:eastAsia="fr-FR"/>
              </w:rPr>
            </w:pPr>
            <w:r>
              <w:rPr>
                <w:rFonts w:ascii="Arial" w:eastAsia="Times New Roman" w:hAnsi="Arial" w:cs="Arial"/>
                <w:bCs/>
                <w:noProof/>
                <w:color w:val="000000"/>
                <w:lang w:eastAsia="fr-FR"/>
              </w:rPr>
              <w:lastRenderedPageBreak/>
              <w:drawing>
                <wp:inline distT="0" distB="0" distL="0" distR="0">
                  <wp:extent cx="4140200" cy="1974850"/>
                  <wp:effectExtent l="19050" t="0" r="0" b="0"/>
                  <wp:docPr id="1" name="Image 1" descr="C:\Users\JBOUN\AppData\Local\Packages\MicrosoftWindows.Client.Core_cw5n1h2txyewy\TempState\ScreenClip\{7507D1A5-756E-4164-AE1A-8D5283ED89A2}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JBOUN\AppData\Local\Packages\MicrosoftWindows.Client.Core_cw5n1h2txyewy\TempState\ScreenClip\{7507D1A5-756E-4164-AE1A-8D5283ED89A2}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40200" cy="1974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B76D5" w:rsidRPr="007D24B1" w:rsidRDefault="00FB76D5" w:rsidP="007D24B1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lang w:eastAsia="fr-FR"/>
              </w:rPr>
            </w:pPr>
          </w:p>
        </w:tc>
      </w:tr>
    </w:tbl>
    <w:p w:rsidR="009214B6" w:rsidRDefault="009214B6" w:rsidP="007D24B1">
      <w:pPr>
        <w:spacing w:line="240" w:lineRule="auto"/>
      </w:pPr>
    </w:p>
    <w:p w:rsidR="00220326" w:rsidRDefault="00220326" w:rsidP="007D24B1">
      <w:pPr>
        <w:spacing w:line="240" w:lineRule="auto"/>
      </w:pPr>
    </w:p>
    <w:p w:rsidR="00220326" w:rsidRPr="00220326" w:rsidRDefault="00220326" w:rsidP="00220326"/>
    <w:p w:rsidR="007D24B1" w:rsidRPr="00220326" w:rsidRDefault="007D24B1" w:rsidP="00220326">
      <w:pPr>
        <w:tabs>
          <w:tab w:val="left" w:pos="1561"/>
        </w:tabs>
      </w:pPr>
    </w:p>
    <w:sectPr w:rsidR="007D24B1" w:rsidRPr="00220326" w:rsidSect="0022032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397" w:footer="39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2A03" w:rsidRDefault="00C52A03" w:rsidP="00220326">
      <w:pPr>
        <w:spacing w:after="0" w:line="240" w:lineRule="auto"/>
      </w:pPr>
      <w:r>
        <w:separator/>
      </w:r>
    </w:p>
  </w:endnote>
  <w:endnote w:type="continuationSeparator" w:id="0">
    <w:p w:rsidR="00C52A03" w:rsidRDefault="00C52A03" w:rsidP="002203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2A03" w:rsidRDefault="00C52A03">
    <w:pPr>
      <w:pStyle w:val="Pieddepage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2A03" w:rsidRPr="00BE5ED9" w:rsidRDefault="00C52A03" w:rsidP="00220326">
    <w:pPr>
      <w:pStyle w:val="Pieddepage"/>
      <w:pBdr>
        <w:top w:val="single" w:sz="4" w:space="1" w:color="auto"/>
      </w:pBdr>
      <w:tabs>
        <w:tab w:val="clear" w:pos="4536"/>
        <w:tab w:val="clear" w:pos="9072"/>
        <w:tab w:val="center" w:pos="5245"/>
        <w:tab w:val="right" w:pos="10490"/>
      </w:tabs>
      <w:rPr>
        <w:sz w:val="16"/>
      </w:rPr>
    </w:pPr>
    <w:r w:rsidRPr="00BE5ED9">
      <w:rPr>
        <w:sz w:val="16"/>
      </w:rPr>
      <w:t xml:space="preserve">Lycée La </w:t>
    </w:r>
    <w:proofErr w:type="spellStart"/>
    <w:r w:rsidRPr="00BE5ED9">
      <w:rPr>
        <w:sz w:val="16"/>
      </w:rPr>
      <w:t>Martinière</w:t>
    </w:r>
    <w:proofErr w:type="spellEnd"/>
    <w:r>
      <w:rPr>
        <w:sz w:val="16"/>
      </w:rPr>
      <w:tab/>
    </w:r>
    <w:r w:rsidRPr="00BE5ED9">
      <w:rPr>
        <w:sz w:val="16"/>
      </w:rPr>
      <w:t>SCENARIOS de TICKETING - CONTEXTE CUB</w:t>
    </w:r>
  </w:p>
  <w:p w:rsidR="00C52A03" w:rsidRPr="00220326" w:rsidRDefault="00C52A03" w:rsidP="00220326">
    <w:pPr>
      <w:pStyle w:val="Pieddepage"/>
      <w:pBdr>
        <w:top w:val="single" w:sz="4" w:space="1" w:color="auto"/>
      </w:pBdr>
      <w:rPr>
        <w:sz w:val="16"/>
      </w:rPr>
    </w:pPr>
    <w:r w:rsidRPr="00BE5ED9">
      <w:rPr>
        <w:sz w:val="16"/>
      </w:rPr>
      <w:t>MT &amp; DD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2A03" w:rsidRDefault="00C52A03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2A03" w:rsidRDefault="00C52A03" w:rsidP="00220326">
      <w:pPr>
        <w:spacing w:after="0" w:line="240" w:lineRule="auto"/>
      </w:pPr>
      <w:r>
        <w:separator/>
      </w:r>
    </w:p>
  </w:footnote>
  <w:footnote w:type="continuationSeparator" w:id="0">
    <w:p w:rsidR="00C52A03" w:rsidRDefault="00C52A03" w:rsidP="002203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2A03" w:rsidRDefault="00C52A03">
    <w:pPr>
      <w:pStyle w:val="En-tt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2A03" w:rsidRDefault="00C52A03">
    <w:pPr>
      <w:pStyle w:val="En-tt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2A03" w:rsidRDefault="00C52A03">
    <w:pPr>
      <w:pStyle w:val="En-tt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/>
  <w:rsids>
    <w:rsidRoot w:val="004923D6"/>
    <w:rsid w:val="00014A25"/>
    <w:rsid w:val="00220326"/>
    <w:rsid w:val="003558AE"/>
    <w:rsid w:val="00356A5D"/>
    <w:rsid w:val="00366A0D"/>
    <w:rsid w:val="004923D6"/>
    <w:rsid w:val="004D66A0"/>
    <w:rsid w:val="004F01DC"/>
    <w:rsid w:val="00506A47"/>
    <w:rsid w:val="00556A43"/>
    <w:rsid w:val="006A1974"/>
    <w:rsid w:val="006E6F21"/>
    <w:rsid w:val="00707789"/>
    <w:rsid w:val="007D24B1"/>
    <w:rsid w:val="00820449"/>
    <w:rsid w:val="009214B6"/>
    <w:rsid w:val="009369CE"/>
    <w:rsid w:val="00947789"/>
    <w:rsid w:val="009A5DAF"/>
    <w:rsid w:val="00AF27C4"/>
    <w:rsid w:val="00B24F2E"/>
    <w:rsid w:val="00BB59D1"/>
    <w:rsid w:val="00C52A03"/>
    <w:rsid w:val="00C62293"/>
    <w:rsid w:val="00CB7059"/>
    <w:rsid w:val="00EA2C1C"/>
    <w:rsid w:val="00F14632"/>
    <w:rsid w:val="00F42901"/>
    <w:rsid w:val="00F8309A"/>
    <w:rsid w:val="00FB74B5"/>
    <w:rsid w:val="00FB76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14B6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923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En-tte">
    <w:name w:val="header"/>
    <w:basedOn w:val="Normal"/>
    <w:link w:val="En-tteCar"/>
    <w:uiPriority w:val="99"/>
    <w:semiHidden/>
    <w:unhideWhenUsed/>
    <w:rsid w:val="002203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220326"/>
  </w:style>
  <w:style w:type="paragraph" w:styleId="Pieddepage">
    <w:name w:val="footer"/>
    <w:basedOn w:val="Normal"/>
    <w:link w:val="PieddepageCar"/>
    <w:uiPriority w:val="99"/>
    <w:semiHidden/>
    <w:unhideWhenUsed/>
    <w:rsid w:val="002203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220326"/>
  </w:style>
  <w:style w:type="paragraph" w:styleId="Textedebulles">
    <w:name w:val="Balloon Text"/>
    <w:basedOn w:val="Normal"/>
    <w:link w:val="TextedebullesCar"/>
    <w:uiPriority w:val="99"/>
    <w:semiHidden/>
    <w:unhideWhenUsed/>
    <w:rsid w:val="00FB76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B76D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60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2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15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5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1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2</Pages>
  <Words>337</Words>
  <Characters>1855</Characters>
  <Application>Microsoft Office Word</Application>
  <DocSecurity>0</DocSecurity>
  <Lines>15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Education Nationale</Company>
  <LinksUpToDate>false</LinksUpToDate>
  <CharactersWithSpaces>2188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duron</dc:creator>
  <cp:lastModifiedBy>JBOUN</cp:lastModifiedBy>
  <cp:revision>20</cp:revision>
  <dcterms:created xsi:type="dcterms:W3CDTF">2023-11-30T10:08:00Z</dcterms:created>
  <dcterms:modified xsi:type="dcterms:W3CDTF">2025-10-16T12:41:00Z</dcterms:modified>
</cp:coreProperties>
</file>